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3D5" w:rsidRPr="00DC0DDF" w:rsidRDefault="006013D5" w:rsidP="00DC0DDF">
      <w:pPr>
        <w:jc w:val="both"/>
        <w:rPr>
          <w:rFonts w:asciiTheme="minorHAnsi" w:eastAsia="Times New Roman" w:hAnsiTheme="minorHAnsi" w:cstheme="minorHAnsi"/>
        </w:rPr>
      </w:pPr>
      <w:r w:rsidRPr="00DC0DDF">
        <w:rPr>
          <w:rFonts w:asciiTheme="minorHAnsi" w:hAnsiTheme="minorHAnsi" w:cstheme="minorHAnsi"/>
          <w:noProof/>
        </w:rPr>
        <w:drawing>
          <wp:anchor distT="0" distB="0" distL="114300" distR="114300" simplePos="0" relativeHeight="251659264" behindDoc="0" locked="0" layoutInCell="1" allowOverlap="1" wp14:anchorId="36DC664B" wp14:editId="404D2190">
            <wp:simplePos x="0" y="0"/>
            <wp:positionH relativeFrom="column">
              <wp:posOffset>0</wp:posOffset>
            </wp:positionH>
            <wp:positionV relativeFrom="paragraph">
              <wp:posOffset>0</wp:posOffset>
            </wp:positionV>
            <wp:extent cx="1440180" cy="902970"/>
            <wp:effectExtent l="0" t="0" r="762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0180" cy="902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13D5" w:rsidRPr="00DC0DDF" w:rsidRDefault="006013D5" w:rsidP="00F121D7">
      <w:pPr>
        <w:jc w:val="right"/>
        <w:rPr>
          <w:rFonts w:asciiTheme="minorHAnsi" w:hAnsiTheme="minorHAnsi" w:cstheme="minorHAnsi"/>
          <w:b/>
          <w:sz w:val="36"/>
        </w:rPr>
      </w:pPr>
      <w:r w:rsidRPr="00DC0DDF">
        <w:rPr>
          <w:rFonts w:asciiTheme="minorHAnsi" w:hAnsiTheme="minorHAnsi" w:cstheme="minorHAnsi"/>
          <w:b/>
          <w:bCs/>
          <w:color w:val="808080"/>
          <w:sz w:val="36"/>
        </w:rPr>
        <w:t>A</w:t>
      </w:r>
      <w:r w:rsidRPr="00DC0DDF">
        <w:rPr>
          <w:rFonts w:asciiTheme="minorHAnsi" w:hAnsiTheme="minorHAnsi" w:cstheme="minorHAnsi"/>
          <w:b/>
          <w:bCs/>
          <w:color w:val="808080"/>
          <w:sz w:val="36"/>
        </w:rPr>
        <w:t>ssemblée régionale</w:t>
      </w:r>
    </w:p>
    <w:p w:rsidR="006013D5" w:rsidRPr="00DC0DDF" w:rsidRDefault="006013D5" w:rsidP="00F121D7">
      <w:pPr>
        <w:jc w:val="right"/>
        <w:rPr>
          <w:rFonts w:asciiTheme="minorHAnsi" w:hAnsiTheme="minorHAnsi" w:cstheme="minorHAnsi"/>
          <w:b/>
          <w:sz w:val="36"/>
        </w:rPr>
      </w:pPr>
      <w:r w:rsidRPr="00DC0DDF">
        <w:rPr>
          <w:rFonts w:asciiTheme="minorHAnsi" w:hAnsiTheme="minorHAnsi" w:cstheme="minorHAnsi"/>
          <w:b/>
          <w:sz w:val="36"/>
        </w:rPr>
        <w:t xml:space="preserve"> AITF Languedoc Roussillon</w:t>
      </w:r>
    </w:p>
    <w:p w:rsidR="006013D5" w:rsidRDefault="006013D5" w:rsidP="00F121D7">
      <w:pPr>
        <w:jc w:val="right"/>
        <w:rPr>
          <w:rFonts w:asciiTheme="minorHAnsi" w:hAnsiTheme="minorHAnsi" w:cstheme="minorHAnsi"/>
          <w:b/>
          <w:sz w:val="36"/>
        </w:rPr>
      </w:pPr>
      <w:proofErr w:type="gramStart"/>
      <w:r w:rsidRPr="00DC0DDF">
        <w:rPr>
          <w:rFonts w:asciiTheme="minorHAnsi" w:hAnsiTheme="minorHAnsi" w:cstheme="minorHAnsi"/>
          <w:b/>
          <w:sz w:val="36"/>
        </w:rPr>
        <w:t>du</w:t>
      </w:r>
      <w:proofErr w:type="gramEnd"/>
      <w:r w:rsidRPr="00DC0DDF">
        <w:rPr>
          <w:rFonts w:asciiTheme="minorHAnsi" w:hAnsiTheme="minorHAnsi" w:cstheme="minorHAnsi"/>
          <w:b/>
          <w:sz w:val="36"/>
        </w:rPr>
        <w:t xml:space="preserve"> 13 octobre 2017</w:t>
      </w:r>
    </w:p>
    <w:p w:rsidR="00F121D7" w:rsidRPr="00DC0DDF" w:rsidRDefault="00F121D7" w:rsidP="00F121D7">
      <w:pPr>
        <w:jc w:val="right"/>
        <w:rPr>
          <w:rFonts w:asciiTheme="minorHAnsi" w:hAnsiTheme="minorHAnsi" w:cstheme="minorHAnsi"/>
          <w:b/>
          <w:sz w:val="36"/>
        </w:rPr>
      </w:pPr>
      <w:proofErr w:type="gramStart"/>
      <w:r>
        <w:rPr>
          <w:rFonts w:asciiTheme="minorHAnsi" w:hAnsiTheme="minorHAnsi" w:cstheme="minorHAnsi"/>
          <w:b/>
          <w:sz w:val="36"/>
        </w:rPr>
        <w:t>salle</w:t>
      </w:r>
      <w:proofErr w:type="gramEnd"/>
      <w:r>
        <w:rPr>
          <w:rFonts w:asciiTheme="minorHAnsi" w:hAnsiTheme="minorHAnsi" w:cstheme="minorHAnsi"/>
          <w:b/>
          <w:sz w:val="36"/>
        </w:rPr>
        <w:t xml:space="preserve"> des Libertés à Perpignan</w:t>
      </w:r>
    </w:p>
    <w:p w:rsidR="006013D5" w:rsidRPr="00DC0DDF" w:rsidRDefault="006013D5" w:rsidP="00DC0DDF">
      <w:pPr>
        <w:jc w:val="both"/>
        <w:rPr>
          <w:rFonts w:asciiTheme="minorHAnsi" w:eastAsia="Times New Roman" w:hAnsiTheme="minorHAnsi" w:cstheme="minorHAnsi"/>
          <w:sz w:val="36"/>
        </w:rPr>
      </w:pPr>
    </w:p>
    <w:p w:rsidR="006013D5" w:rsidRPr="00DC0DDF" w:rsidRDefault="006013D5" w:rsidP="00DC0DDF">
      <w:pPr>
        <w:jc w:val="both"/>
        <w:rPr>
          <w:rFonts w:asciiTheme="minorHAnsi" w:eastAsia="Times New Roman" w:hAnsiTheme="minorHAnsi" w:cstheme="minorHAnsi"/>
        </w:rPr>
      </w:pPr>
    </w:p>
    <w:p w:rsidR="00F121D7" w:rsidRDefault="00F121D7" w:rsidP="00DC0DDF">
      <w:pPr>
        <w:jc w:val="both"/>
        <w:rPr>
          <w:rFonts w:asciiTheme="minorHAnsi" w:eastAsia="Times New Roman" w:hAnsiTheme="minorHAnsi" w:cstheme="minorHAnsi"/>
        </w:rPr>
      </w:pPr>
    </w:p>
    <w:p w:rsidR="00F121D7" w:rsidRDefault="00F121D7" w:rsidP="00DC0DDF">
      <w:pPr>
        <w:jc w:val="both"/>
        <w:rPr>
          <w:rFonts w:asciiTheme="minorHAnsi" w:eastAsia="Times New Roman" w:hAnsiTheme="minorHAnsi" w:cstheme="minorHAnsi"/>
        </w:rPr>
      </w:pPr>
    </w:p>
    <w:p w:rsidR="00F121D7" w:rsidRDefault="00F121D7" w:rsidP="00DC0DDF">
      <w:pPr>
        <w:jc w:val="both"/>
        <w:rPr>
          <w:rFonts w:asciiTheme="minorHAnsi" w:eastAsia="Times New Roman" w:hAnsiTheme="minorHAnsi" w:cstheme="minorHAnsi"/>
        </w:rPr>
      </w:pPr>
    </w:p>
    <w:p w:rsidR="006013D5" w:rsidRPr="00943502" w:rsidRDefault="006013D5" w:rsidP="00DC0DDF">
      <w:pPr>
        <w:jc w:val="both"/>
        <w:rPr>
          <w:rFonts w:asciiTheme="minorHAnsi" w:eastAsia="Times New Roman" w:hAnsiTheme="minorHAnsi" w:cstheme="minorHAnsi"/>
          <w:u w:val="single"/>
        </w:rPr>
      </w:pPr>
      <w:r w:rsidRPr="00943502">
        <w:rPr>
          <w:rFonts w:asciiTheme="minorHAnsi" w:eastAsia="Times New Roman" w:hAnsiTheme="minorHAnsi" w:cstheme="minorHAnsi"/>
          <w:u w:val="single"/>
        </w:rPr>
        <w:t xml:space="preserve">Présents : </w:t>
      </w:r>
    </w:p>
    <w:p w:rsidR="006013D5" w:rsidRPr="00DC0DDF" w:rsidRDefault="006013D5" w:rsidP="00DC0DDF">
      <w:pPr>
        <w:jc w:val="both"/>
        <w:rPr>
          <w:rFonts w:asciiTheme="minorHAnsi" w:eastAsia="Times New Roman" w:hAnsiTheme="minorHAnsi" w:cstheme="minorHAnsi"/>
        </w:rPr>
      </w:pPr>
      <w:r w:rsidRPr="00DC0DDF">
        <w:rPr>
          <w:rFonts w:asciiTheme="minorHAnsi" w:eastAsia="Times New Roman" w:hAnsiTheme="minorHAnsi" w:cstheme="minorHAnsi"/>
        </w:rPr>
        <w:t>Nicolas MAURY CD66</w:t>
      </w:r>
    </w:p>
    <w:p w:rsidR="006013D5" w:rsidRPr="00DC0DDF" w:rsidRDefault="006013D5" w:rsidP="00DC0DDF">
      <w:pPr>
        <w:jc w:val="both"/>
        <w:rPr>
          <w:rFonts w:asciiTheme="minorHAnsi" w:eastAsia="Times New Roman" w:hAnsiTheme="minorHAnsi" w:cstheme="minorHAnsi"/>
        </w:rPr>
      </w:pPr>
      <w:r w:rsidRPr="00DC0DDF">
        <w:rPr>
          <w:rFonts w:asciiTheme="minorHAnsi" w:eastAsia="Times New Roman" w:hAnsiTheme="minorHAnsi" w:cstheme="minorHAnsi"/>
        </w:rPr>
        <w:t>Benjamin TALNEAU  Ville de Béziers </w:t>
      </w:r>
    </w:p>
    <w:p w:rsidR="006013D5" w:rsidRPr="00DC0DDF" w:rsidRDefault="006013D5" w:rsidP="00DC0DDF">
      <w:pPr>
        <w:jc w:val="both"/>
        <w:rPr>
          <w:rFonts w:asciiTheme="minorHAnsi" w:eastAsia="Times New Roman" w:hAnsiTheme="minorHAnsi" w:cstheme="minorHAnsi"/>
        </w:rPr>
      </w:pPr>
      <w:r w:rsidRPr="00DC0DDF">
        <w:rPr>
          <w:rFonts w:asciiTheme="minorHAnsi" w:eastAsia="Times New Roman" w:hAnsiTheme="minorHAnsi" w:cstheme="minorHAnsi"/>
        </w:rPr>
        <w:t>Denis LEMANCEAU Ville de Béziers </w:t>
      </w:r>
    </w:p>
    <w:p w:rsidR="006013D5" w:rsidRPr="00DC0DDF" w:rsidRDefault="006013D5" w:rsidP="00DC0DDF">
      <w:pPr>
        <w:jc w:val="both"/>
        <w:rPr>
          <w:rFonts w:asciiTheme="minorHAnsi" w:eastAsia="Times New Roman" w:hAnsiTheme="minorHAnsi" w:cstheme="minorHAnsi"/>
        </w:rPr>
      </w:pPr>
      <w:r w:rsidRPr="00DC0DDF">
        <w:rPr>
          <w:rFonts w:asciiTheme="minorHAnsi" w:eastAsia="Times New Roman" w:hAnsiTheme="minorHAnsi" w:cstheme="minorHAnsi"/>
        </w:rPr>
        <w:t>Fabrice GARCIA Ville de Marseillan </w:t>
      </w:r>
    </w:p>
    <w:p w:rsidR="006013D5" w:rsidRPr="00DC0DDF" w:rsidRDefault="006013D5" w:rsidP="00DC0DDF">
      <w:pPr>
        <w:jc w:val="both"/>
        <w:rPr>
          <w:rFonts w:asciiTheme="minorHAnsi" w:eastAsia="Times New Roman" w:hAnsiTheme="minorHAnsi" w:cstheme="minorHAnsi"/>
        </w:rPr>
      </w:pPr>
      <w:r w:rsidRPr="00DC0DDF">
        <w:rPr>
          <w:rFonts w:asciiTheme="minorHAnsi" w:eastAsia="Times New Roman" w:hAnsiTheme="minorHAnsi" w:cstheme="minorHAnsi"/>
        </w:rPr>
        <w:t>Myriam DEL'AVANZATTA Ville de Coursan</w:t>
      </w:r>
    </w:p>
    <w:p w:rsidR="006013D5" w:rsidRPr="00DC0DDF" w:rsidRDefault="006013D5" w:rsidP="00DC0DDF">
      <w:pPr>
        <w:jc w:val="both"/>
        <w:rPr>
          <w:rFonts w:asciiTheme="minorHAnsi" w:eastAsia="Times New Roman" w:hAnsiTheme="minorHAnsi" w:cstheme="minorHAnsi"/>
        </w:rPr>
      </w:pPr>
      <w:r w:rsidRPr="00DC0DDF">
        <w:rPr>
          <w:rFonts w:asciiTheme="minorHAnsi" w:eastAsia="Times New Roman" w:hAnsiTheme="minorHAnsi" w:cstheme="minorHAnsi"/>
        </w:rPr>
        <w:t>Patrick BERGER Ville de Montpellier</w:t>
      </w:r>
    </w:p>
    <w:p w:rsidR="006013D5" w:rsidRPr="00DC0DDF" w:rsidRDefault="006013D5" w:rsidP="00DC0DDF">
      <w:pPr>
        <w:jc w:val="both"/>
        <w:rPr>
          <w:rFonts w:asciiTheme="minorHAnsi" w:eastAsia="Times New Roman" w:hAnsiTheme="minorHAnsi" w:cstheme="minorHAnsi"/>
        </w:rPr>
      </w:pPr>
      <w:r w:rsidRPr="00DC0DDF">
        <w:rPr>
          <w:rFonts w:asciiTheme="minorHAnsi" w:eastAsia="Times New Roman" w:hAnsiTheme="minorHAnsi" w:cstheme="minorHAnsi"/>
        </w:rPr>
        <w:t>Roland GALLINA Retraité</w:t>
      </w:r>
    </w:p>
    <w:p w:rsidR="006013D5" w:rsidRPr="00DC0DDF" w:rsidRDefault="006013D5" w:rsidP="00DC0DDF">
      <w:pPr>
        <w:jc w:val="both"/>
        <w:rPr>
          <w:rFonts w:asciiTheme="minorHAnsi" w:eastAsia="Times New Roman" w:hAnsiTheme="minorHAnsi" w:cstheme="minorHAnsi"/>
        </w:rPr>
      </w:pPr>
      <w:r w:rsidRPr="00DC0DDF">
        <w:rPr>
          <w:rFonts w:asciiTheme="minorHAnsi" w:eastAsia="Times New Roman" w:hAnsiTheme="minorHAnsi" w:cstheme="minorHAnsi"/>
        </w:rPr>
        <w:t>Stéphane HEINRICH CNFPT</w:t>
      </w:r>
    </w:p>
    <w:p w:rsidR="006013D5" w:rsidRPr="00DC0DDF" w:rsidRDefault="006013D5" w:rsidP="00DC0DDF">
      <w:pPr>
        <w:jc w:val="both"/>
        <w:rPr>
          <w:rFonts w:asciiTheme="minorHAnsi" w:eastAsia="Times New Roman" w:hAnsiTheme="minorHAnsi" w:cstheme="minorHAnsi"/>
        </w:rPr>
      </w:pPr>
      <w:r w:rsidRPr="00DC0DDF">
        <w:rPr>
          <w:rFonts w:asciiTheme="minorHAnsi" w:eastAsia="Times New Roman" w:hAnsiTheme="minorHAnsi" w:cstheme="minorHAnsi"/>
        </w:rPr>
        <w:t>Jean-Paul VOGEL CNFPT</w:t>
      </w:r>
    </w:p>
    <w:p w:rsidR="006013D5" w:rsidRPr="00DC0DDF" w:rsidRDefault="006013D5" w:rsidP="00DC0DDF">
      <w:pPr>
        <w:jc w:val="both"/>
        <w:rPr>
          <w:rFonts w:asciiTheme="minorHAnsi" w:eastAsia="Times New Roman" w:hAnsiTheme="minorHAnsi" w:cstheme="minorHAnsi"/>
        </w:rPr>
      </w:pPr>
      <w:r w:rsidRPr="00DC0DDF">
        <w:rPr>
          <w:rFonts w:asciiTheme="minorHAnsi" w:eastAsia="Times New Roman" w:hAnsiTheme="minorHAnsi" w:cstheme="minorHAnsi"/>
        </w:rPr>
        <w:t>Michel FOURRES Retraité </w:t>
      </w:r>
    </w:p>
    <w:p w:rsidR="006013D5" w:rsidRPr="00DC0DDF" w:rsidRDefault="006013D5" w:rsidP="00DC0DDF">
      <w:pPr>
        <w:jc w:val="both"/>
        <w:rPr>
          <w:rFonts w:asciiTheme="minorHAnsi" w:eastAsia="Times New Roman" w:hAnsiTheme="minorHAnsi" w:cstheme="minorHAnsi"/>
        </w:rPr>
      </w:pPr>
      <w:r w:rsidRPr="00DC0DDF">
        <w:rPr>
          <w:rFonts w:asciiTheme="minorHAnsi" w:eastAsia="Times New Roman" w:hAnsiTheme="minorHAnsi" w:cstheme="minorHAnsi"/>
        </w:rPr>
        <w:t>Guy LAFFORGUE Ville de Narbonne </w:t>
      </w:r>
    </w:p>
    <w:p w:rsidR="006013D5" w:rsidRPr="00DC0DDF" w:rsidRDefault="006013D5" w:rsidP="00DC0DDF">
      <w:pPr>
        <w:jc w:val="both"/>
        <w:rPr>
          <w:rFonts w:asciiTheme="minorHAnsi" w:eastAsia="Times New Roman" w:hAnsiTheme="minorHAnsi" w:cstheme="minorHAnsi"/>
        </w:rPr>
      </w:pPr>
      <w:r w:rsidRPr="00DC0DDF">
        <w:rPr>
          <w:rFonts w:asciiTheme="minorHAnsi" w:eastAsia="Times New Roman" w:hAnsiTheme="minorHAnsi" w:cstheme="minorHAnsi"/>
        </w:rPr>
        <w:t>Valérie CASTRE Ville de Perpignan </w:t>
      </w:r>
    </w:p>
    <w:p w:rsidR="006013D5" w:rsidRPr="00DC0DDF" w:rsidRDefault="006013D5" w:rsidP="00DC0DDF">
      <w:pPr>
        <w:jc w:val="both"/>
        <w:rPr>
          <w:rFonts w:asciiTheme="minorHAnsi" w:eastAsia="Times New Roman" w:hAnsiTheme="minorHAnsi" w:cstheme="minorHAnsi"/>
        </w:rPr>
      </w:pPr>
      <w:r w:rsidRPr="00DC0DDF">
        <w:rPr>
          <w:rFonts w:asciiTheme="minorHAnsi" w:eastAsia="Times New Roman" w:hAnsiTheme="minorHAnsi" w:cstheme="minorHAnsi"/>
        </w:rPr>
        <w:t>Jean BORRAT Ville de Perpignan </w:t>
      </w:r>
    </w:p>
    <w:p w:rsidR="006013D5" w:rsidRPr="00DC0DDF" w:rsidRDefault="006013D5" w:rsidP="00DC0DDF">
      <w:pPr>
        <w:jc w:val="both"/>
        <w:rPr>
          <w:rFonts w:asciiTheme="minorHAnsi" w:eastAsia="Times New Roman" w:hAnsiTheme="minorHAnsi" w:cstheme="minorHAnsi"/>
        </w:rPr>
      </w:pPr>
      <w:r w:rsidRPr="00DC0DDF">
        <w:rPr>
          <w:rFonts w:asciiTheme="minorHAnsi" w:eastAsia="Times New Roman" w:hAnsiTheme="minorHAnsi" w:cstheme="minorHAnsi"/>
        </w:rPr>
        <w:t>Henri GIRAUD Ville de Perpignan </w:t>
      </w:r>
    </w:p>
    <w:p w:rsidR="006013D5" w:rsidRPr="00DC0DDF" w:rsidRDefault="006013D5" w:rsidP="00DC0DDF">
      <w:pPr>
        <w:jc w:val="both"/>
        <w:rPr>
          <w:rFonts w:asciiTheme="minorHAnsi" w:eastAsia="Times New Roman" w:hAnsiTheme="minorHAnsi" w:cstheme="minorHAnsi"/>
        </w:rPr>
      </w:pPr>
      <w:r w:rsidRPr="00DC0DDF">
        <w:rPr>
          <w:rFonts w:asciiTheme="minorHAnsi" w:eastAsia="Times New Roman" w:hAnsiTheme="minorHAnsi" w:cstheme="minorHAnsi"/>
        </w:rPr>
        <w:t>Alexandra SOULEYREAU Ville de Perpignan </w:t>
      </w:r>
    </w:p>
    <w:p w:rsidR="005D18E2" w:rsidRDefault="005D18E2" w:rsidP="00DC0DDF">
      <w:pPr>
        <w:jc w:val="both"/>
        <w:rPr>
          <w:rFonts w:asciiTheme="minorHAnsi" w:hAnsiTheme="minorHAnsi" w:cstheme="minorHAnsi"/>
        </w:rPr>
      </w:pPr>
    </w:p>
    <w:p w:rsidR="00F121D7" w:rsidRDefault="00F121D7" w:rsidP="00F121D7">
      <w:pPr>
        <w:pStyle w:val="Default"/>
        <w:ind w:left="2124"/>
        <w:rPr>
          <w:rFonts w:asciiTheme="minorHAnsi" w:hAnsiTheme="minorHAnsi"/>
          <w:sz w:val="22"/>
          <w:szCs w:val="22"/>
        </w:rPr>
      </w:pPr>
    </w:p>
    <w:p w:rsidR="00F121D7" w:rsidRDefault="00F121D7" w:rsidP="00F121D7">
      <w:pPr>
        <w:pStyle w:val="Default"/>
        <w:ind w:left="2124"/>
        <w:rPr>
          <w:rFonts w:asciiTheme="minorHAnsi" w:hAnsiTheme="minorHAnsi"/>
          <w:sz w:val="22"/>
          <w:szCs w:val="22"/>
        </w:rPr>
      </w:pPr>
    </w:p>
    <w:p w:rsidR="00F121D7" w:rsidRPr="00943502" w:rsidRDefault="00F121D7" w:rsidP="00F121D7">
      <w:pPr>
        <w:pStyle w:val="Default"/>
        <w:rPr>
          <w:rFonts w:asciiTheme="minorHAnsi" w:hAnsiTheme="minorHAnsi"/>
          <w:b/>
          <w:sz w:val="28"/>
          <w:szCs w:val="22"/>
          <w:u w:val="single"/>
        </w:rPr>
      </w:pPr>
      <w:r w:rsidRPr="00943502">
        <w:rPr>
          <w:rFonts w:asciiTheme="minorHAnsi" w:hAnsiTheme="minorHAnsi"/>
          <w:b/>
          <w:sz w:val="28"/>
          <w:szCs w:val="22"/>
          <w:u w:val="single"/>
        </w:rPr>
        <w:t xml:space="preserve">Ordre du jour : </w:t>
      </w:r>
    </w:p>
    <w:p w:rsidR="00F121D7" w:rsidRPr="00943502" w:rsidRDefault="00F121D7" w:rsidP="00F121D7">
      <w:pPr>
        <w:pStyle w:val="Default"/>
        <w:ind w:left="2124"/>
        <w:rPr>
          <w:rFonts w:asciiTheme="minorHAnsi" w:hAnsiTheme="minorHAnsi"/>
          <w:szCs w:val="22"/>
        </w:rPr>
      </w:pPr>
      <w:r w:rsidRPr="00943502">
        <w:rPr>
          <w:rFonts w:asciiTheme="minorHAnsi" w:hAnsiTheme="minorHAnsi"/>
          <w:szCs w:val="22"/>
        </w:rPr>
        <w:t xml:space="preserve">- </w:t>
      </w:r>
      <w:r w:rsidRPr="00943502">
        <w:rPr>
          <w:rFonts w:asciiTheme="minorHAnsi" w:hAnsiTheme="minorHAnsi"/>
          <w:b/>
          <w:bCs/>
          <w:i/>
          <w:iCs/>
          <w:szCs w:val="22"/>
        </w:rPr>
        <w:t>Rapport moral 2016-2017</w:t>
      </w:r>
    </w:p>
    <w:p w:rsidR="00F121D7" w:rsidRPr="00943502" w:rsidRDefault="00F121D7" w:rsidP="00F121D7">
      <w:pPr>
        <w:pStyle w:val="Default"/>
        <w:ind w:left="2124"/>
        <w:rPr>
          <w:rFonts w:asciiTheme="minorHAnsi" w:hAnsiTheme="minorHAnsi"/>
          <w:szCs w:val="22"/>
        </w:rPr>
      </w:pPr>
    </w:p>
    <w:p w:rsidR="00F121D7" w:rsidRPr="00943502" w:rsidRDefault="00F121D7" w:rsidP="00F121D7">
      <w:pPr>
        <w:pStyle w:val="Default"/>
        <w:ind w:left="2124"/>
        <w:rPr>
          <w:rFonts w:asciiTheme="minorHAnsi" w:hAnsiTheme="minorHAnsi"/>
          <w:szCs w:val="22"/>
        </w:rPr>
      </w:pPr>
      <w:r w:rsidRPr="00943502">
        <w:rPr>
          <w:rFonts w:asciiTheme="minorHAnsi" w:hAnsiTheme="minorHAnsi"/>
          <w:szCs w:val="22"/>
        </w:rPr>
        <w:t xml:space="preserve">- </w:t>
      </w:r>
      <w:r w:rsidRPr="00943502">
        <w:rPr>
          <w:rFonts w:asciiTheme="minorHAnsi" w:hAnsiTheme="minorHAnsi"/>
          <w:b/>
          <w:bCs/>
          <w:i/>
          <w:iCs/>
          <w:szCs w:val="22"/>
        </w:rPr>
        <w:t xml:space="preserve">Rapport financier </w:t>
      </w:r>
    </w:p>
    <w:p w:rsidR="00F121D7" w:rsidRPr="00943502" w:rsidRDefault="00F121D7" w:rsidP="00F121D7">
      <w:pPr>
        <w:pStyle w:val="Default"/>
        <w:ind w:left="2124"/>
        <w:rPr>
          <w:rFonts w:asciiTheme="minorHAnsi" w:hAnsiTheme="minorHAnsi"/>
          <w:szCs w:val="22"/>
        </w:rPr>
      </w:pPr>
    </w:p>
    <w:p w:rsidR="00E750CF" w:rsidRDefault="00E750CF" w:rsidP="00E750CF">
      <w:pPr>
        <w:pStyle w:val="Default"/>
        <w:ind w:left="2124"/>
        <w:rPr>
          <w:rFonts w:asciiTheme="minorHAnsi" w:hAnsiTheme="minorHAnsi"/>
          <w:b/>
          <w:bCs/>
          <w:i/>
          <w:iCs/>
          <w:szCs w:val="22"/>
        </w:rPr>
      </w:pPr>
      <w:r w:rsidRPr="00943502">
        <w:rPr>
          <w:rFonts w:asciiTheme="minorHAnsi" w:hAnsiTheme="minorHAnsi"/>
          <w:szCs w:val="22"/>
        </w:rPr>
        <w:t xml:space="preserve">- </w:t>
      </w:r>
      <w:r w:rsidRPr="00943502">
        <w:rPr>
          <w:rFonts w:asciiTheme="minorHAnsi" w:hAnsiTheme="minorHAnsi"/>
          <w:b/>
          <w:bCs/>
          <w:i/>
          <w:iCs/>
          <w:szCs w:val="22"/>
        </w:rPr>
        <w:t>Vote du budget prévisionnel 2018</w:t>
      </w:r>
    </w:p>
    <w:p w:rsidR="00E750CF" w:rsidRPr="00943502" w:rsidRDefault="00E750CF" w:rsidP="00E750CF">
      <w:pPr>
        <w:pStyle w:val="Default"/>
        <w:ind w:left="2124"/>
        <w:rPr>
          <w:rFonts w:asciiTheme="minorHAnsi" w:hAnsiTheme="minorHAnsi"/>
          <w:szCs w:val="22"/>
        </w:rPr>
      </w:pPr>
    </w:p>
    <w:p w:rsidR="00F121D7" w:rsidRPr="00943502" w:rsidRDefault="00F121D7" w:rsidP="00F121D7">
      <w:pPr>
        <w:pStyle w:val="Default"/>
        <w:ind w:left="2124"/>
        <w:rPr>
          <w:rFonts w:asciiTheme="minorHAnsi" w:hAnsiTheme="minorHAnsi"/>
          <w:szCs w:val="22"/>
        </w:rPr>
      </w:pPr>
      <w:r w:rsidRPr="00943502">
        <w:rPr>
          <w:rFonts w:asciiTheme="minorHAnsi" w:hAnsiTheme="minorHAnsi"/>
          <w:szCs w:val="22"/>
        </w:rPr>
        <w:t xml:space="preserve">- </w:t>
      </w:r>
      <w:r w:rsidRPr="00943502">
        <w:rPr>
          <w:rFonts w:asciiTheme="minorHAnsi" w:hAnsiTheme="minorHAnsi"/>
          <w:b/>
          <w:bCs/>
          <w:i/>
          <w:iCs/>
          <w:szCs w:val="22"/>
        </w:rPr>
        <w:t xml:space="preserve">Bilan </w:t>
      </w:r>
      <w:r w:rsidR="00E750CF">
        <w:rPr>
          <w:rFonts w:asciiTheme="minorHAnsi" w:hAnsiTheme="minorHAnsi"/>
          <w:b/>
          <w:bCs/>
          <w:i/>
          <w:iCs/>
          <w:szCs w:val="22"/>
        </w:rPr>
        <w:t>journées techniques</w:t>
      </w:r>
      <w:r w:rsidRPr="00943502">
        <w:rPr>
          <w:rFonts w:asciiTheme="minorHAnsi" w:hAnsiTheme="minorHAnsi"/>
          <w:b/>
          <w:bCs/>
          <w:i/>
          <w:iCs/>
          <w:szCs w:val="22"/>
        </w:rPr>
        <w:t xml:space="preserve"> 2017 </w:t>
      </w:r>
    </w:p>
    <w:p w:rsidR="00F121D7" w:rsidRPr="00943502" w:rsidRDefault="00F121D7" w:rsidP="00F121D7">
      <w:pPr>
        <w:pStyle w:val="Default"/>
        <w:ind w:left="2124"/>
        <w:rPr>
          <w:rFonts w:asciiTheme="minorHAnsi" w:hAnsiTheme="minorHAnsi"/>
          <w:szCs w:val="22"/>
        </w:rPr>
      </w:pPr>
    </w:p>
    <w:p w:rsidR="00F121D7" w:rsidRPr="00943502" w:rsidRDefault="00F121D7" w:rsidP="00F121D7">
      <w:pPr>
        <w:pStyle w:val="Default"/>
        <w:ind w:left="2124"/>
        <w:rPr>
          <w:rFonts w:asciiTheme="minorHAnsi" w:hAnsiTheme="minorHAnsi"/>
          <w:szCs w:val="22"/>
        </w:rPr>
      </w:pPr>
      <w:r w:rsidRPr="00943502">
        <w:rPr>
          <w:rFonts w:asciiTheme="minorHAnsi" w:hAnsiTheme="minorHAnsi"/>
          <w:szCs w:val="22"/>
        </w:rPr>
        <w:t xml:space="preserve">- </w:t>
      </w:r>
      <w:r w:rsidR="00E750CF" w:rsidRPr="00943502">
        <w:rPr>
          <w:rFonts w:asciiTheme="minorHAnsi" w:hAnsiTheme="minorHAnsi"/>
          <w:b/>
          <w:bCs/>
          <w:i/>
          <w:iCs/>
          <w:szCs w:val="22"/>
        </w:rPr>
        <w:t>RNIT 2018</w:t>
      </w:r>
    </w:p>
    <w:p w:rsidR="00F121D7" w:rsidRPr="00943502" w:rsidRDefault="00F121D7" w:rsidP="00F121D7">
      <w:pPr>
        <w:pStyle w:val="Default"/>
        <w:ind w:left="2124"/>
        <w:rPr>
          <w:rFonts w:asciiTheme="minorHAnsi" w:hAnsiTheme="minorHAnsi"/>
          <w:szCs w:val="22"/>
        </w:rPr>
      </w:pPr>
    </w:p>
    <w:p w:rsidR="00F121D7" w:rsidRPr="00943502" w:rsidRDefault="00F121D7" w:rsidP="00F121D7">
      <w:pPr>
        <w:pStyle w:val="Default"/>
        <w:ind w:left="2124"/>
        <w:rPr>
          <w:rFonts w:asciiTheme="minorHAnsi" w:hAnsiTheme="minorHAnsi"/>
          <w:szCs w:val="22"/>
        </w:rPr>
      </w:pPr>
      <w:r w:rsidRPr="00943502">
        <w:rPr>
          <w:rFonts w:asciiTheme="minorHAnsi" w:hAnsiTheme="minorHAnsi"/>
          <w:szCs w:val="22"/>
        </w:rPr>
        <w:t xml:space="preserve">- </w:t>
      </w:r>
      <w:r w:rsidRPr="00943502">
        <w:rPr>
          <w:rFonts w:asciiTheme="minorHAnsi" w:hAnsiTheme="minorHAnsi"/>
          <w:b/>
          <w:bCs/>
          <w:i/>
          <w:iCs/>
          <w:szCs w:val="22"/>
        </w:rPr>
        <w:t xml:space="preserve">Questions diverses </w:t>
      </w:r>
    </w:p>
    <w:p w:rsidR="00F121D7" w:rsidRDefault="00F121D7" w:rsidP="00DC0DDF">
      <w:pPr>
        <w:jc w:val="both"/>
        <w:rPr>
          <w:rFonts w:asciiTheme="minorHAnsi" w:hAnsiTheme="minorHAnsi" w:cstheme="minorHAnsi"/>
        </w:rPr>
      </w:pPr>
    </w:p>
    <w:p w:rsidR="00F121D7" w:rsidRDefault="00F121D7" w:rsidP="00DC0DDF">
      <w:pPr>
        <w:jc w:val="both"/>
        <w:rPr>
          <w:rFonts w:asciiTheme="minorHAnsi" w:hAnsiTheme="minorHAnsi" w:cstheme="minorHAnsi"/>
        </w:rPr>
      </w:pPr>
    </w:p>
    <w:p w:rsidR="00DC0DDF" w:rsidRDefault="00DC0DDF" w:rsidP="00DC0DDF">
      <w:pPr>
        <w:jc w:val="both"/>
        <w:rPr>
          <w:rFonts w:asciiTheme="minorHAnsi" w:hAnsiTheme="minorHAnsi" w:cstheme="minorHAnsi"/>
        </w:rPr>
      </w:pPr>
    </w:p>
    <w:p w:rsidR="00943502" w:rsidRDefault="00943502">
      <w:pPr>
        <w:spacing w:after="160" w:line="259" w:lineRule="auto"/>
        <w:rPr>
          <w:rFonts w:asciiTheme="minorHAnsi" w:hAnsiTheme="minorHAnsi" w:cstheme="minorHAnsi"/>
          <w:u w:val="single"/>
        </w:rPr>
      </w:pPr>
      <w:r>
        <w:rPr>
          <w:rFonts w:asciiTheme="minorHAnsi" w:hAnsiTheme="minorHAnsi" w:cstheme="minorHAnsi"/>
          <w:u w:val="single"/>
        </w:rPr>
        <w:br w:type="page"/>
      </w:r>
    </w:p>
    <w:p w:rsidR="00E750CF" w:rsidRPr="00DC0DDF" w:rsidRDefault="00E750CF" w:rsidP="00E750CF">
      <w:pPr>
        <w:pStyle w:val="NormalWeb"/>
        <w:spacing w:before="0" w:beforeAutospacing="0" w:after="0" w:afterAutospacing="0"/>
        <w:jc w:val="both"/>
        <w:rPr>
          <w:rFonts w:asciiTheme="minorHAnsi" w:hAnsiTheme="minorHAnsi" w:cstheme="minorHAnsi"/>
          <w:u w:val="single"/>
        </w:rPr>
      </w:pPr>
      <w:r w:rsidRPr="00DC0DDF">
        <w:rPr>
          <w:rFonts w:asciiTheme="minorHAnsi" w:hAnsiTheme="minorHAnsi" w:cstheme="minorHAnsi"/>
          <w:u w:val="single"/>
        </w:rPr>
        <w:lastRenderedPageBreak/>
        <w:t>Rapport moral</w:t>
      </w:r>
      <w:r>
        <w:rPr>
          <w:rFonts w:asciiTheme="minorHAnsi" w:hAnsiTheme="minorHAnsi" w:cstheme="minorHAnsi"/>
          <w:u w:val="single"/>
        </w:rPr>
        <w:t xml:space="preserve"> 2016-2017</w:t>
      </w:r>
    </w:p>
    <w:p w:rsidR="00E750CF" w:rsidRPr="00DC0DDF" w:rsidRDefault="00E750CF" w:rsidP="00E750CF">
      <w:pPr>
        <w:pStyle w:val="NormalWeb"/>
        <w:spacing w:before="0" w:beforeAutospacing="0" w:after="0" w:afterAutospacing="0"/>
        <w:jc w:val="both"/>
        <w:rPr>
          <w:rFonts w:asciiTheme="minorHAnsi" w:hAnsiTheme="minorHAnsi" w:cstheme="minorHAnsi"/>
        </w:rPr>
      </w:pPr>
      <w:r w:rsidRPr="00DC0DDF">
        <w:rPr>
          <w:rFonts w:asciiTheme="minorHAnsi" w:hAnsiTheme="minorHAnsi" w:cstheme="minorHAnsi"/>
        </w:rPr>
        <w:t>Le rapport moral est voté à l'unanimité.</w:t>
      </w:r>
    </w:p>
    <w:p w:rsidR="00FA1388" w:rsidRPr="00FA1388" w:rsidRDefault="00FA1388" w:rsidP="00FA1388">
      <w:pPr>
        <w:pStyle w:val="NormalWeb"/>
        <w:spacing w:before="0" w:beforeAutospacing="0" w:after="0" w:afterAutospacing="0"/>
        <w:jc w:val="both"/>
        <w:rPr>
          <w:rFonts w:asciiTheme="minorHAnsi" w:hAnsiTheme="minorHAnsi" w:cstheme="minorHAnsi"/>
        </w:rPr>
      </w:pPr>
      <w:r w:rsidRPr="00FA1388">
        <w:rPr>
          <w:rFonts w:asciiTheme="minorHAnsi" w:hAnsiTheme="minorHAnsi" w:cstheme="minorHAnsi"/>
        </w:rPr>
        <w:t>Composition du bureau : cette année nous ne sommes pas en année électorale, ce qui sera le cas l'année prochaine. Il faudra alors songer à la succession. </w:t>
      </w:r>
    </w:p>
    <w:p w:rsidR="00FA1388" w:rsidRPr="00FA1388" w:rsidRDefault="00FA1388" w:rsidP="00FA1388">
      <w:pPr>
        <w:pStyle w:val="NormalWeb"/>
        <w:spacing w:before="0" w:beforeAutospacing="0" w:after="0" w:afterAutospacing="0"/>
        <w:jc w:val="both"/>
        <w:rPr>
          <w:rFonts w:asciiTheme="minorHAnsi" w:hAnsiTheme="minorHAnsi" w:cstheme="minorHAnsi"/>
        </w:rPr>
      </w:pPr>
      <w:r w:rsidRPr="00FA1388">
        <w:rPr>
          <w:rFonts w:asciiTheme="minorHAnsi" w:hAnsiTheme="minorHAnsi" w:cstheme="minorHAnsi"/>
        </w:rPr>
        <w:t xml:space="preserve">Commission des aînés : Raphaël Salvanez a décidé de prendre du recul et de se retirer pour des raisons familiales. Michel  </w:t>
      </w:r>
      <w:proofErr w:type="spellStart"/>
      <w:r w:rsidRPr="00FA1388">
        <w:rPr>
          <w:rFonts w:asciiTheme="minorHAnsi" w:hAnsiTheme="minorHAnsi" w:cstheme="minorHAnsi"/>
        </w:rPr>
        <w:t>Fourès</w:t>
      </w:r>
      <w:proofErr w:type="spellEnd"/>
      <w:r w:rsidRPr="00FA1388">
        <w:rPr>
          <w:rFonts w:asciiTheme="minorHAnsi" w:hAnsiTheme="minorHAnsi" w:cstheme="minorHAnsi"/>
        </w:rPr>
        <w:t xml:space="preserve"> ne souhaitant plus être à sa tête, Il faudra désigner un successeur.</w:t>
      </w:r>
    </w:p>
    <w:p w:rsidR="00FA1388" w:rsidRPr="00FA1388" w:rsidRDefault="00FA1388" w:rsidP="00FA1388">
      <w:pPr>
        <w:pStyle w:val="NormalWeb"/>
        <w:spacing w:before="0" w:beforeAutospacing="0" w:after="0" w:afterAutospacing="0"/>
        <w:jc w:val="both"/>
        <w:rPr>
          <w:rFonts w:asciiTheme="minorHAnsi" w:hAnsiTheme="minorHAnsi" w:cstheme="minorHAnsi"/>
        </w:rPr>
      </w:pPr>
      <w:r w:rsidRPr="00FA1388">
        <w:rPr>
          <w:rFonts w:asciiTheme="minorHAnsi" w:hAnsiTheme="minorHAnsi" w:cstheme="minorHAnsi"/>
        </w:rPr>
        <w:t xml:space="preserve">Adhésions : l’AITF LR représentait 241 adhérents à début octobre. En fin d'année on devrait être autour de 260. Le nombre d’adhésion est en constante progression. </w:t>
      </w:r>
    </w:p>
    <w:p w:rsidR="00FA1388" w:rsidRPr="00FA1388" w:rsidRDefault="00FA1388" w:rsidP="00FA1388">
      <w:pPr>
        <w:pStyle w:val="NormalWeb"/>
        <w:spacing w:before="0" w:beforeAutospacing="0" w:after="0" w:afterAutospacing="0"/>
        <w:jc w:val="both"/>
        <w:rPr>
          <w:rFonts w:asciiTheme="minorHAnsi" w:hAnsiTheme="minorHAnsi" w:cstheme="minorHAnsi"/>
        </w:rPr>
      </w:pPr>
      <w:r w:rsidRPr="00FA1388">
        <w:rPr>
          <w:rFonts w:asciiTheme="minorHAnsi" w:hAnsiTheme="minorHAnsi" w:cstheme="minorHAnsi"/>
        </w:rPr>
        <w:t>Le trésorier et le président reçoivent la liste de ceux d'entre nous qui ne sommes pas à jour de nos cotisations. </w:t>
      </w:r>
    </w:p>
    <w:p w:rsidR="00FA1388" w:rsidRPr="00FA1388" w:rsidRDefault="00FA1388" w:rsidP="00FA1388">
      <w:pPr>
        <w:pStyle w:val="NormalWeb"/>
        <w:spacing w:before="0" w:beforeAutospacing="0" w:after="0" w:afterAutospacing="0"/>
        <w:jc w:val="both"/>
        <w:rPr>
          <w:rFonts w:asciiTheme="minorHAnsi" w:hAnsiTheme="minorHAnsi" w:cstheme="minorHAnsi"/>
        </w:rPr>
      </w:pPr>
      <w:r w:rsidRPr="00FA1388">
        <w:rPr>
          <w:rFonts w:asciiTheme="minorHAnsi" w:hAnsiTheme="minorHAnsi" w:cstheme="minorHAnsi"/>
        </w:rPr>
        <w:t>Il est rappelé aux participants que nous avons la possibilité sur le site de faire un paiement direct. Patrick Berger indiqué qu'on va améliorer le dispositif de relance. </w:t>
      </w:r>
    </w:p>
    <w:p w:rsidR="00FA1388" w:rsidRPr="00FA1388" w:rsidRDefault="00FA1388" w:rsidP="00FA1388">
      <w:pPr>
        <w:pStyle w:val="NormalWeb"/>
        <w:spacing w:before="0" w:beforeAutospacing="0" w:after="0" w:afterAutospacing="0"/>
        <w:jc w:val="both"/>
        <w:rPr>
          <w:rFonts w:asciiTheme="minorHAnsi" w:hAnsiTheme="minorHAnsi" w:cstheme="minorHAnsi"/>
        </w:rPr>
      </w:pPr>
      <w:r w:rsidRPr="00FA1388">
        <w:rPr>
          <w:rFonts w:asciiTheme="minorHAnsi" w:hAnsiTheme="minorHAnsi" w:cstheme="minorHAnsi"/>
        </w:rPr>
        <w:t>Fabrice Garcia souhaite diffuser un mail de relance en janvier car l'assurance ne se met en route qu'à partir du moment où la cotisation a été payée. </w:t>
      </w:r>
    </w:p>
    <w:p w:rsidR="00FA1388" w:rsidRPr="00FA1388" w:rsidRDefault="00FA1388" w:rsidP="00FA1388">
      <w:pPr>
        <w:pStyle w:val="NormalWeb"/>
        <w:spacing w:before="0" w:beforeAutospacing="0" w:after="0" w:afterAutospacing="0"/>
        <w:jc w:val="both"/>
        <w:rPr>
          <w:rFonts w:asciiTheme="minorHAnsi" w:hAnsiTheme="minorHAnsi" w:cstheme="minorHAnsi"/>
        </w:rPr>
      </w:pPr>
      <w:r w:rsidRPr="00FA1388">
        <w:rPr>
          <w:rFonts w:asciiTheme="minorHAnsi" w:hAnsiTheme="minorHAnsi" w:cstheme="minorHAnsi"/>
        </w:rPr>
        <w:t>Patrick Berger appelle les adhérents autour du slogan : chacun peut amener un nouvel adhérent. En effet, en doublant le nombre d'adhérent nous atteindrions l'autonomie totale et nous n'aurions  plus besoin d'</w:t>
      </w:r>
      <w:proofErr w:type="spellStart"/>
      <w:r w:rsidRPr="00FA1388">
        <w:rPr>
          <w:rFonts w:asciiTheme="minorHAnsi" w:hAnsiTheme="minorHAnsi" w:cstheme="minorHAnsi"/>
        </w:rPr>
        <w:t>Opas</w:t>
      </w:r>
      <w:proofErr w:type="spellEnd"/>
      <w:r w:rsidRPr="00FA1388">
        <w:rPr>
          <w:rFonts w:asciiTheme="minorHAnsi" w:hAnsiTheme="minorHAnsi" w:cstheme="minorHAnsi"/>
        </w:rPr>
        <w:t>. </w:t>
      </w:r>
    </w:p>
    <w:p w:rsidR="00E750CF" w:rsidRDefault="00E750CF" w:rsidP="00E750CF">
      <w:pPr>
        <w:pStyle w:val="NormalWeb"/>
        <w:spacing w:before="0" w:beforeAutospacing="0" w:after="0" w:afterAutospacing="0"/>
        <w:jc w:val="both"/>
        <w:rPr>
          <w:rFonts w:asciiTheme="minorHAnsi" w:hAnsiTheme="minorHAnsi" w:cstheme="minorHAnsi"/>
        </w:rPr>
      </w:pPr>
    </w:p>
    <w:p w:rsidR="00FA1388" w:rsidRDefault="00FA1388" w:rsidP="00E750CF">
      <w:pPr>
        <w:pStyle w:val="NormalWeb"/>
        <w:spacing w:before="0" w:beforeAutospacing="0" w:after="0" w:afterAutospacing="0"/>
        <w:jc w:val="both"/>
        <w:rPr>
          <w:rFonts w:asciiTheme="minorHAnsi" w:hAnsiTheme="minorHAnsi" w:cstheme="minorHAnsi"/>
        </w:rPr>
      </w:pPr>
    </w:p>
    <w:p w:rsidR="00E750CF" w:rsidRPr="00DC0DDF" w:rsidRDefault="00E750CF" w:rsidP="00E750CF">
      <w:pPr>
        <w:pStyle w:val="NormalWeb"/>
        <w:spacing w:before="0" w:beforeAutospacing="0" w:after="0" w:afterAutospacing="0"/>
        <w:jc w:val="both"/>
        <w:rPr>
          <w:rFonts w:asciiTheme="minorHAnsi" w:hAnsiTheme="minorHAnsi" w:cstheme="minorHAnsi"/>
          <w:u w:val="single"/>
        </w:rPr>
      </w:pPr>
      <w:r w:rsidRPr="00DC0DDF">
        <w:rPr>
          <w:rFonts w:asciiTheme="minorHAnsi" w:hAnsiTheme="minorHAnsi" w:cstheme="minorHAnsi"/>
          <w:u w:val="single"/>
        </w:rPr>
        <w:t>Rapport financier</w:t>
      </w:r>
    </w:p>
    <w:p w:rsidR="00E750CF" w:rsidRDefault="00E750CF" w:rsidP="00E750CF">
      <w:pPr>
        <w:pStyle w:val="NormalWeb"/>
        <w:spacing w:before="0" w:beforeAutospacing="0" w:after="0" w:afterAutospacing="0"/>
        <w:jc w:val="both"/>
        <w:rPr>
          <w:rFonts w:asciiTheme="minorHAnsi" w:hAnsiTheme="minorHAnsi" w:cstheme="minorHAnsi"/>
        </w:rPr>
      </w:pPr>
      <w:r>
        <w:rPr>
          <w:rFonts w:asciiTheme="minorHAnsi" w:hAnsiTheme="minorHAnsi" w:cstheme="minorHAnsi"/>
        </w:rPr>
        <w:t>P</w:t>
      </w:r>
      <w:r w:rsidRPr="00DC0DDF">
        <w:rPr>
          <w:rFonts w:asciiTheme="minorHAnsi" w:hAnsiTheme="minorHAnsi" w:cstheme="minorHAnsi"/>
        </w:rPr>
        <w:t>r</w:t>
      </w:r>
      <w:r>
        <w:rPr>
          <w:rFonts w:asciiTheme="minorHAnsi" w:hAnsiTheme="minorHAnsi" w:cstheme="minorHAnsi"/>
        </w:rPr>
        <w:t>ésentation des soldes annuels. L'association possède</w:t>
      </w:r>
      <w:r w:rsidRPr="00DC0DDF">
        <w:rPr>
          <w:rFonts w:asciiTheme="minorHAnsi" w:hAnsiTheme="minorHAnsi" w:cstheme="minorHAnsi"/>
        </w:rPr>
        <w:t xml:space="preserve"> un livret orange. Le compte courant de l'asso</w:t>
      </w:r>
      <w:r>
        <w:rPr>
          <w:rFonts w:asciiTheme="minorHAnsi" w:hAnsiTheme="minorHAnsi" w:cstheme="minorHAnsi"/>
        </w:rPr>
        <w:t>ciation</w:t>
      </w:r>
      <w:r w:rsidRPr="00DC0DDF">
        <w:rPr>
          <w:rFonts w:asciiTheme="minorHAnsi" w:hAnsiTheme="minorHAnsi" w:cstheme="minorHAnsi"/>
        </w:rPr>
        <w:t xml:space="preserve"> dispose d'un peu plus de 2000€  et son livret orange d'un peu plus de 12600€. </w:t>
      </w:r>
    </w:p>
    <w:p w:rsidR="00E750CF" w:rsidRPr="00DC0DDF" w:rsidRDefault="00E750CF" w:rsidP="00E750CF">
      <w:pPr>
        <w:pStyle w:val="NormalWeb"/>
        <w:spacing w:before="0" w:beforeAutospacing="0" w:after="0" w:afterAutospacing="0"/>
        <w:jc w:val="both"/>
        <w:rPr>
          <w:rFonts w:asciiTheme="minorHAnsi" w:hAnsiTheme="minorHAnsi" w:cstheme="minorHAnsi"/>
        </w:rPr>
      </w:pPr>
      <w:r w:rsidRPr="00DC0DDF">
        <w:rPr>
          <w:rFonts w:asciiTheme="minorHAnsi" w:hAnsiTheme="minorHAnsi" w:cstheme="minorHAnsi"/>
        </w:rPr>
        <w:t>Vote : à l'unanimité</w:t>
      </w:r>
      <w:r>
        <w:rPr>
          <w:rFonts w:asciiTheme="minorHAnsi" w:hAnsiTheme="minorHAnsi" w:cstheme="minorHAnsi"/>
        </w:rPr>
        <w:t xml:space="preserve">. </w:t>
      </w:r>
    </w:p>
    <w:p w:rsidR="00E750CF" w:rsidRDefault="00E750CF" w:rsidP="00E750CF">
      <w:pPr>
        <w:pStyle w:val="NormalWeb"/>
        <w:spacing w:before="0" w:beforeAutospacing="0" w:after="0" w:afterAutospacing="0"/>
        <w:jc w:val="both"/>
        <w:rPr>
          <w:rFonts w:asciiTheme="minorHAnsi" w:hAnsiTheme="minorHAnsi" w:cstheme="minorHAnsi"/>
        </w:rPr>
      </w:pPr>
      <w:r>
        <w:rPr>
          <w:rFonts w:asciiTheme="minorHAnsi" w:hAnsiTheme="minorHAnsi" w:cstheme="minorHAnsi"/>
        </w:rPr>
        <w:t>Remarques : o</w:t>
      </w:r>
      <w:r w:rsidRPr="00DC0DDF">
        <w:rPr>
          <w:rFonts w:asciiTheme="minorHAnsi" w:hAnsiTheme="minorHAnsi" w:cstheme="minorHAnsi"/>
        </w:rPr>
        <w:t xml:space="preserve">n a pris la décision que lorsqu'on faisait des bureaux ou des journées comme </w:t>
      </w:r>
      <w:r>
        <w:rPr>
          <w:rFonts w:asciiTheme="minorHAnsi" w:hAnsiTheme="minorHAnsi" w:cstheme="minorHAnsi"/>
        </w:rPr>
        <w:t>celle du 17.10</w:t>
      </w:r>
      <w:r w:rsidRPr="00DC0DDF">
        <w:rPr>
          <w:rFonts w:asciiTheme="minorHAnsi" w:hAnsiTheme="minorHAnsi" w:cstheme="minorHAnsi"/>
        </w:rPr>
        <w:t>, s'il y a des intervenants</w:t>
      </w:r>
      <w:r>
        <w:rPr>
          <w:rFonts w:asciiTheme="minorHAnsi" w:hAnsiTheme="minorHAnsi" w:cstheme="minorHAnsi"/>
        </w:rPr>
        <w:t>,</w:t>
      </w:r>
      <w:r w:rsidRPr="00DC0DDF">
        <w:rPr>
          <w:rFonts w:asciiTheme="minorHAnsi" w:hAnsiTheme="minorHAnsi" w:cstheme="minorHAnsi"/>
        </w:rPr>
        <w:t xml:space="preserve"> la section participe financièrement pour eux. </w:t>
      </w:r>
    </w:p>
    <w:p w:rsidR="00E750CF" w:rsidRDefault="00E750CF" w:rsidP="00E750CF">
      <w:pPr>
        <w:pStyle w:val="NormalWeb"/>
        <w:spacing w:before="0" w:beforeAutospacing="0" w:after="0" w:afterAutospacing="0"/>
        <w:jc w:val="both"/>
        <w:rPr>
          <w:rFonts w:asciiTheme="minorHAnsi" w:hAnsiTheme="minorHAnsi" w:cstheme="minorHAnsi"/>
        </w:rPr>
      </w:pPr>
      <w:r w:rsidRPr="00DC0DDF">
        <w:rPr>
          <w:rFonts w:asciiTheme="minorHAnsi" w:hAnsiTheme="minorHAnsi" w:cstheme="minorHAnsi"/>
        </w:rPr>
        <w:t>Parfois on offre l'apér</w:t>
      </w:r>
      <w:r>
        <w:rPr>
          <w:rFonts w:asciiTheme="minorHAnsi" w:hAnsiTheme="minorHAnsi" w:cstheme="minorHAnsi"/>
        </w:rPr>
        <w:t xml:space="preserve">itif et/ou </w:t>
      </w:r>
      <w:r w:rsidRPr="00DC0DDF">
        <w:rPr>
          <w:rFonts w:asciiTheme="minorHAnsi" w:hAnsiTheme="minorHAnsi" w:cstheme="minorHAnsi"/>
        </w:rPr>
        <w:t>le repas. </w:t>
      </w:r>
    </w:p>
    <w:p w:rsidR="00E750CF" w:rsidRDefault="00E750CF" w:rsidP="00E750CF">
      <w:pPr>
        <w:pStyle w:val="NormalWeb"/>
        <w:spacing w:before="0" w:beforeAutospacing="0" w:after="0" w:afterAutospacing="0"/>
        <w:jc w:val="both"/>
        <w:rPr>
          <w:rFonts w:asciiTheme="minorHAnsi" w:hAnsiTheme="minorHAnsi" w:cstheme="minorHAnsi"/>
        </w:rPr>
      </w:pPr>
      <w:r w:rsidRPr="00DC0DDF">
        <w:rPr>
          <w:rFonts w:asciiTheme="minorHAnsi" w:hAnsiTheme="minorHAnsi" w:cstheme="minorHAnsi"/>
        </w:rPr>
        <w:t xml:space="preserve">Fabrice Garcia a attiré l'attention des participants sur le fait que nous </w:t>
      </w:r>
      <w:r>
        <w:rPr>
          <w:rFonts w:asciiTheme="minorHAnsi" w:hAnsiTheme="minorHAnsi" w:cstheme="minorHAnsi"/>
        </w:rPr>
        <w:t xml:space="preserve">n’avons pas de difficultés </w:t>
      </w:r>
      <w:r w:rsidRPr="00DC0DDF">
        <w:rPr>
          <w:rFonts w:asciiTheme="minorHAnsi" w:hAnsiTheme="minorHAnsi" w:cstheme="minorHAnsi"/>
        </w:rPr>
        <w:t xml:space="preserve">financièrement et qu'il </w:t>
      </w:r>
      <w:r>
        <w:rPr>
          <w:rFonts w:asciiTheme="minorHAnsi" w:hAnsiTheme="minorHAnsi" w:cstheme="minorHAnsi"/>
        </w:rPr>
        <w:t>serait l’occasion d’e</w:t>
      </w:r>
      <w:r w:rsidRPr="00DC0DDF">
        <w:rPr>
          <w:rFonts w:asciiTheme="minorHAnsi" w:hAnsiTheme="minorHAnsi" w:cstheme="minorHAnsi"/>
        </w:rPr>
        <w:t>n profiter pour se doter d'outils de communication (Par exemple une carte de visite clefs USB).</w:t>
      </w:r>
      <w:r>
        <w:rPr>
          <w:rFonts w:asciiTheme="minorHAnsi" w:hAnsiTheme="minorHAnsi" w:cstheme="minorHAnsi"/>
        </w:rPr>
        <w:t xml:space="preserve"> Ce sujet sera abordé sur un prochain bureau. </w:t>
      </w:r>
    </w:p>
    <w:p w:rsidR="00E750CF" w:rsidRDefault="00E750CF" w:rsidP="00E750CF">
      <w:pPr>
        <w:pStyle w:val="NormalWeb"/>
        <w:spacing w:before="0" w:beforeAutospacing="0" w:after="0" w:afterAutospacing="0"/>
        <w:jc w:val="both"/>
        <w:rPr>
          <w:rFonts w:asciiTheme="minorHAnsi" w:hAnsiTheme="minorHAnsi" w:cstheme="minorHAnsi"/>
        </w:rPr>
      </w:pPr>
    </w:p>
    <w:p w:rsidR="00FA1388" w:rsidRPr="00DC0DDF" w:rsidRDefault="00FA1388" w:rsidP="00E750CF">
      <w:pPr>
        <w:pStyle w:val="NormalWeb"/>
        <w:spacing w:before="0" w:beforeAutospacing="0" w:after="0" w:afterAutospacing="0"/>
        <w:jc w:val="both"/>
        <w:rPr>
          <w:rFonts w:asciiTheme="minorHAnsi" w:hAnsiTheme="minorHAnsi" w:cstheme="minorHAnsi"/>
        </w:rPr>
      </w:pPr>
    </w:p>
    <w:p w:rsidR="00E750CF" w:rsidRPr="00DC0DDF" w:rsidRDefault="00E750CF" w:rsidP="00E750CF">
      <w:pPr>
        <w:pStyle w:val="NormalWeb"/>
        <w:spacing w:before="0" w:beforeAutospacing="0" w:after="0" w:afterAutospacing="0"/>
        <w:jc w:val="both"/>
        <w:rPr>
          <w:rFonts w:asciiTheme="minorHAnsi" w:hAnsiTheme="minorHAnsi" w:cstheme="minorHAnsi"/>
          <w:u w:val="single"/>
        </w:rPr>
      </w:pPr>
      <w:r>
        <w:rPr>
          <w:rFonts w:asciiTheme="minorHAnsi" w:hAnsiTheme="minorHAnsi" w:cstheme="minorHAnsi"/>
          <w:u w:val="single"/>
        </w:rPr>
        <w:t>Vote du budget 2018</w:t>
      </w:r>
    </w:p>
    <w:p w:rsidR="00E750CF" w:rsidRPr="00DC0DDF" w:rsidRDefault="00E750CF" w:rsidP="00E750CF">
      <w:pPr>
        <w:pStyle w:val="NormalWeb"/>
        <w:spacing w:before="0" w:beforeAutospacing="0" w:after="0" w:afterAutospacing="0"/>
        <w:jc w:val="both"/>
        <w:rPr>
          <w:rFonts w:asciiTheme="minorHAnsi" w:hAnsiTheme="minorHAnsi" w:cstheme="minorHAnsi"/>
        </w:rPr>
      </w:pPr>
      <w:r w:rsidRPr="00DC0DDF">
        <w:rPr>
          <w:rFonts w:asciiTheme="minorHAnsi" w:hAnsiTheme="minorHAnsi" w:cstheme="minorHAnsi"/>
        </w:rPr>
        <w:t xml:space="preserve">Le </w:t>
      </w:r>
      <w:r>
        <w:rPr>
          <w:rFonts w:asciiTheme="minorHAnsi" w:hAnsiTheme="minorHAnsi" w:cstheme="minorHAnsi"/>
        </w:rPr>
        <w:t>budget 2018</w:t>
      </w:r>
      <w:r w:rsidRPr="00DC0DDF">
        <w:rPr>
          <w:rFonts w:asciiTheme="minorHAnsi" w:hAnsiTheme="minorHAnsi" w:cstheme="minorHAnsi"/>
        </w:rPr>
        <w:t xml:space="preserve"> est voté à l'unanimité.</w:t>
      </w:r>
    </w:p>
    <w:p w:rsidR="00E750CF" w:rsidRDefault="00E750CF" w:rsidP="00E750CF">
      <w:pPr>
        <w:pStyle w:val="NormalWeb"/>
        <w:spacing w:before="0" w:beforeAutospacing="0" w:after="0" w:afterAutospacing="0"/>
        <w:jc w:val="both"/>
        <w:rPr>
          <w:rFonts w:asciiTheme="minorHAnsi" w:hAnsiTheme="minorHAnsi" w:cstheme="minorHAnsi"/>
        </w:rPr>
      </w:pPr>
    </w:p>
    <w:p w:rsidR="00E750CF" w:rsidRDefault="00E750CF" w:rsidP="00DC0DDF">
      <w:pPr>
        <w:pStyle w:val="NormalWeb"/>
        <w:spacing w:before="0" w:beforeAutospacing="0" w:after="0" w:afterAutospacing="0"/>
        <w:jc w:val="both"/>
        <w:rPr>
          <w:rFonts w:asciiTheme="minorHAnsi" w:hAnsiTheme="minorHAnsi" w:cstheme="minorHAnsi"/>
          <w:u w:val="single"/>
        </w:rPr>
      </w:pPr>
    </w:p>
    <w:p w:rsidR="00E750CF" w:rsidRPr="00F121D7" w:rsidRDefault="00E750CF" w:rsidP="00E750CF">
      <w:pPr>
        <w:pStyle w:val="NormalWeb"/>
        <w:spacing w:before="0" w:beforeAutospacing="0" w:after="0" w:afterAutospacing="0"/>
        <w:jc w:val="both"/>
        <w:rPr>
          <w:rFonts w:asciiTheme="minorHAnsi" w:hAnsiTheme="minorHAnsi" w:cstheme="minorHAnsi"/>
          <w:u w:val="single"/>
        </w:rPr>
      </w:pPr>
      <w:r>
        <w:rPr>
          <w:rFonts w:asciiTheme="minorHAnsi" w:hAnsiTheme="minorHAnsi" w:cstheme="minorHAnsi"/>
          <w:u w:val="single"/>
        </w:rPr>
        <w:t>Bilan journées techniques</w:t>
      </w:r>
      <w:r w:rsidRPr="00F121D7">
        <w:rPr>
          <w:rFonts w:asciiTheme="minorHAnsi" w:hAnsiTheme="minorHAnsi" w:cstheme="minorHAnsi"/>
          <w:u w:val="single"/>
        </w:rPr>
        <w:t> </w:t>
      </w:r>
      <w:r>
        <w:rPr>
          <w:rFonts w:asciiTheme="minorHAnsi" w:hAnsiTheme="minorHAnsi" w:cstheme="minorHAnsi"/>
          <w:u w:val="single"/>
        </w:rPr>
        <w:t>2017</w:t>
      </w:r>
    </w:p>
    <w:p w:rsidR="00E750CF" w:rsidRPr="00FA1388" w:rsidRDefault="00E750CF" w:rsidP="00E750CF">
      <w:pPr>
        <w:pStyle w:val="NormalWeb"/>
        <w:spacing w:before="0" w:beforeAutospacing="0" w:after="0" w:afterAutospacing="0"/>
        <w:jc w:val="both"/>
        <w:rPr>
          <w:rFonts w:asciiTheme="minorHAnsi" w:hAnsiTheme="minorHAnsi" w:cstheme="minorHAnsi"/>
        </w:rPr>
      </w:pPr>
      <w:r w:rsidRPr="00FA1388">
        <w:rPr>
          <w:rFonts w:asciiTheme="minorHAnsi" w:hAnsiTheme="minorHAnsi" w:cstheme="minorHAnsi"/>
        </w:rPr>
        <w:t>Retour sur la journée régionale</w:t>
      </w:r>
      <w:r w:rsidR="00FA1388" w:rsidRPr="00FA1388">
        <w:rPr>
          <w:rFonts w:asciiTheme="minorHAnsi" w:hAnsiTheme="minorHAnsi" w:cstheme="minorHAnsi"/>
        </w:rPr>
        <w:t> : l</w:t>
      </w:r>
      <w:r w:rsidRPr="00FA1388">
        <w:rPr>
          <w:rFonts w:asciiTheme="minorHAnsi" w:hAnsiTheme="minorHAnsi" w:cstheme="minorHAnsi"/>
        </w:rPr>
        <w:t xml:space="preserve">'an dernier nous étions 50, cette </w:t>
      </w:r>
      <w:r w:rsidR="00FA1388" w:rsidRPr="00FA1388">
        <w:rPr>
          <w:rFonts w:asciiTheme="minorHAnsi" w:hAnsiTheme="minorHAnsi" w:cstheme="minorHAnsi"/>
        </w:rPr>
        <w:t>année en milieu de matinée 33. Le</w:t>
      </w:r>
      <w:r w:rsidRPr="00FA1388">
        <w:rPr>
          <w:rFonts w:asciiTheme="minorHAnsi" w:hAnsiTheme="minorHAnsi" w:cstheme="minorHAnsi"/>
        </w:rPr>
        <w:t xml:space="preserve"> maximum </w:t>
      </w:r>
      <w:r w:rsidR="00FA1388" w:rsidRPr="00FA1388">
        <w:rPr>
          <w:rFonts w:asciiTheme="minorHAnsi" w:hAnsiTheme="minorHAnsi" w:cstheme="minorHAnsi"/>
        </w:rPr>
        <w:t>avait</w:t>
      </w:r>
      <w:r w:rsidRPr="00FA1388">
        <w:rPr>
          <w:rFonts w:asciiTheme="minorHAnsi" w:hAnsiTheme="minorHAnsi" w:cstheme="minorHAnsi"/>
        </w:rPr>
        <w:t xml:space="preserve"> été atteint à Narbonne, il y a quelques années.</w:t>
      </w:r>
    </w:p>
    <w:p w:rsidR="00E750CF" w:rsidRDefault="00FA1388" w:rsidP="00E750CF">
      <w:pPr>
        <w:pStyle w:val="NormalWeb"/>
        <w:spacing w:before="0" w:beforeAutospacing="0" w:after="0" w:afterAutospacing="0"/>
        <w:jc w:val="both"/>
        <w:rPr>
          <w:rFonts w:asciiTheme="minorHAnsi" w:hAnsiTheme="minorHAnsi" w:cstheme="minorHAnsi"/>
        </w:rPr>
      </w:pPr>
      <w:r w:rsidRPr="00FA1388">
        <w:rPr>
          <w:rFonts w:asciiTheme="minorHAnsi" w:hAnsiTheme="minorHAnsi" w:cstheme="minorHAnsi"/>
        </w:rPr>
        <w:t>L’association remercie les</w:t>
      </w:r>
      <w:r w:rsidR="00E750CF" w:rsidRPr="00FA1388">
        <w:rPr>
          <w:rFonts w:asciiTheme="minorHAnsi" w:hAnsiTheme="minorHAnsi" w:cstheme="minorHAnsi"/>
        </w:rPr>
        <w:t xml:space="preserve"> hôtes de Perpignan. La journée  a été très intéressante et très riche. La visite de </w:t>
      </w:r>
      <w:r w:rsidRPr="00FA1388">
        <w:rPr>
          <w:rFonts w:asciiTheme="minorHAnsi" w:hAnsiTheme="minorHAnsi" w:cstheme="minorHAnsi"/>
        </w:rPr>
        <w:t>l’après</w:t>
      </w:r>
      <w:r w:rsidR="00E750CF" w:rsidRPr="00FA1388">
        <w:rPr>
          <w:rFonts w:asciiTheme="minorHAnsi" w:hAnsiTheme="minorHAnsi" w:cstheme="minorHAnsi"/>
        </w:rPr>
        <w:t>-midi a montré le travail colossal qui a été fait et qui peut servir d'exemple à d'autres collectivités. </w:t>
      </w:r>
    </w:p>
    <w:p w:rsidR="00EF03FF" w:rsidRPr="009E2C3F" w:rsidRDefault="00EF03FF" w:rsidP="00EF03FF">
      <w:pPr>
        <w:pStyle w:val="NormalWeb"/>
        <w:spacing w:before="0" w:beforeAutospacing="0" w:after="0" w:afterAutospacing="0"/>
        <w:jc w:val="both"/>
        <w:rPr>
          <w:rFonts w:asciiTheme="minorHAnsi" w:hAnsiTheme="minorHAnsi" w:cstheme="minorHAnsi"/>
        </w:rPr>
      </w:pPr>
      <w:r w:rsidRPr="009E2C3F">
        <w:rPr>
          <w:rFonts w:asciiTheme="minorHAnsi" w:hAnsiTheme="minorHAnsi" w:cstheme="minorHAnsi"/>
        </w:rPr>
        <w:t>Denis lemanceau  a fait un retour sur la journée dont il a été l'organisateur. Il a indiqué aux participants qu'il avait motivé les intervenants en leur disant qu'on serait entre nous, sans représentant de l'Etat. La difficulté est d'aller chercher les collègues et d'exposer leurs problématiques. Il y a un intérêt à avoir ce type d'échanges car cela permet de fédérer, d'échanger, d'avoir des retours d'expérience utiles dans nos quotidiens.</w:t>
      </w:r>
    </w:p>
    <w:p w:rsidR="00EF03FF" w:rsidRPr="00DC0DDF" w:rsidRDefault="00EF03FF" w:rsidP="00EF03FF">
      <w:pPr>
        <w:pStyle w:val="NormalWeb"/>
        <w:spacing w:before="0" w:beforeAutospacing="0" w:after="0" w:afterAutospacing="0"/>
        <w:jc w:val="both"/>
        <w:rPr>
          <w:rFonts w:asciiTheme="minorHAnsi" w:hAnsiTheme="minorHAnsi" w:cstheme="minorHAnsi"/>
        </w:rPr>
      </w:pPr>
      <w:r w:rsidRPr="009E2C3F">
        <w:rPr>
          <w:rFonts w:asciiTheme="minorHAnsi" w:hAnsiTheme="minorHAnsi" w:cstheme="minorHAnsi"/>
        </w:rPr>
        <w:lastRenderedPageBreak/>
        <w:t>Patrick Berger a abondé dans ce sens en indiquant qu'il fallait que l'on change notre façon de travailler. Aujourd'hui nous sommes formatés par métier, groupe de travail et il faut se mettre sous le format souple des sujets transversaux qui nous permettent de dépasser les métiers.</w:t>
      </w:r>
      <w:r w:rsidRPr="00DC0DDF">
        <w:rPr>
          <w:rFonts w:asciiTheme="minorHAnsi" w:hAnsiTheme="minorHAnsi" w:cstheme="minorHAnsi"/>
        </w:rPr>
        <w:t> </w:t>
      </w:r>
    </w:p>
    <w:p w:rsidR="00EF03FF" w:rsidRPr="00FA1388" w:rsidRDefault="00EF03FF" w:rsidP="00E750CF">
      <w:pPr>
        <w:pStyle w:val="NormalWeb"/>
        <w:spacing w:before="0" w:beforeAutospacing="0" w:after="0" w:afterAutospacing="0"/>
        <w:jc w:val="both"/>
        <w:rPr>
          <w:rFonts w:asciiTheme="minorHAnsi" w:hAnsiTheme="minorHAnsi" w:cstheme="minorHAnsi"/>
        </w:rPr>
      </w:pPr>
    </w:p>
    <w:p w:rsidR="00FA1388" w:rsidRPr="00FA1388" w:rsidRDefault="00FA1388" w:rsidP="00FA1388">
      <w:pPr>
        <w:pStyle w:val="NormalWeb"/>
        <w:spacing w:before="0" w:beforeAutospacing="0" w:after="0" w:afterAutospacing="0"/>
        <w:jc w:val="both"/>
        <w:rPr>
          <w:rFonts w:asciiTheme="minorHAnsi" w:hAnsiTheme="minorHAnsi" w:cstheme="minorHAnsi"/>
        </w:rPr>
      </w:pPr>
      <w:r w:rsidRPr="00FA1388">
        <w:rPr>
          <w:rFonts w:asciiTheme="minorHAnsi" w:hAnsiTheme="minorHAnsi" w:cstheme="minorHAnsi"/>
        </w:rPr>
        <w:t xml:space="preserve">Journées techniques régionales </w:t>
      </w:r>
      <w:r w:rsidRPr="00FA1388">
        <w:rPr>
          <w:rFonts w:asciiTheme="minorHAnsi" w:hAnsiTheme="minorHAnsi" w:cstheme="minorHAnsi"/>
        </w:rPr>
        <w:t xml:space="preserve">en général </w:t>
      </w:r>
      <w:r w:rsidRPr="00FA1388">
        <w:rPr>
          <w:rFonts w:asciiTheme="minorHAnsi" w:hAnsiTheme="minorHAnsi" w:cstheme="minorHAnsi"/>
        </w:rPr>
        <w:t>:</w:t>
      </w:r>
      <w:r w:rsidRPr="00FA1388">
        <w:rPr>
          <w:rFonts w:asciiTheme="minorHAnsi" w:hAnsiTheme="minorHAnsi" w:cstheme="minorHAnsi"/>
        </w:rPr>
        <w:t xml:space="preserve"> l’association s’investit beaucoup dans la </w:t>
      </w:r>
      <w:proofErr w:type="gramStart"/>
      <w:r w:rsidRPr="00FA1388">
        <w:rPr>
          <w:rFonts w:asciiTheme="minorHAnsi" w:hAnsiTheme="minorHAnsi" w:cstheme="minorHAnsi"/>
        </w:rPr>
        <w:t>préparation</w:t>
      </w:r>
      <w:proofErr w:type="gramEnd"/>
      <w:r w:rsidRPr="00FA1388">
        <w:rPr>
          <w:rFonts w:asciiTheme="minorHAnsi" w:hAnsiTheme="minorHAnsi" w:cstheme="minorHAnsi"/>
        </w:rPr>
        <w:t xml:space="preserve"> et la représentation dans ces journées. </w:t>
      </w:r>
    </w:p>
    <w:p w:rsidR="00FA1388" w:rsidRPr="00FA1388" w:rsidRDefault="00FA1388" w:rsidP="00FA1388">
      <w:pPr>
        <w:pStyle w:val="NormalWeb"/>
        <w:spacing w:before="0" w:beforeAutospacing="0" w:after="0" w:afterAutospacing="0"/>
        <w:jc w:val="both"/>
        <w:rPr>
          <w:rFonts w:asciiTheme="minorHAnsi" w:hAnsiTheme="minorHAnsi" w:cstheme="minorHAnsi"/>
        </w:rPr>
      </w:pPr>
      <w:r w:rsidRPr="00FA1388">
        <w:rPr>
          <w:rFonts w:asciiTheme="minorHAnsi" w:hAnsiTheme="minorHAnsi" w:cstheme="minorHAnsi"/>
        </w:rPr>
        <w:t>L</w:t>
      </w:r>
      <w:r w:rsidRPr="00FA1388">
        <w:rPr>
          <w:rFonts w:asciiTheme="minorHAnsi" w:hAnsiTheme="minorHAnsi" w:cstheme="minorHAnsi"/>
        </w:rPr>
        <w:t>'énergie que l'on passe dans notre fonctionnement actuel interroge sur le fait de savoir s'il faut continuer comme nous le faisons actuellement. </w:t>
      </w:r>
    </w:p>
    <w:p w:rsidR="00E750CF" w:rsidRPr="00F121D7" w:rsidRDefault="00E750CF" w:rsidP="00E750CF">
      <w:pPr>
        <w:pStyle w:val="NormalWeb"/>
        <w:spacing w:before="0" w:beforeAutospacing="0" w:after="0" w:afterAutospacing="0"/>
        <w:jc w:val="both"/>
        <w:rPr>
          <w:rFonts w:asciiTheme="minorHAnsi" w:hAnsiTheme="minorHAnsi" w:cstheme="minorHAnsi"/>
          <w:highlight w:val="yellow"/>
        </w:rPr>
      </w:pPr>
    </w:p>
    <w:p w:rsidR="00E750CF" w:rsidRPr="00060697" w:rsidRDefault="00FA1388" w:rsidP="00E750CF">
      <w:pPr>
        <w:pStyle w:val="NormalWeb"/>
        <w:spacing w:before="0" w:beforeAutospacing="0" w:after="0" w:afterAutospacing="0"/>
        <w:jc w:val="both"/>
        <w:rPr>
          <w:rFonts w:asciiTheme="minorHAnsi" w:hAnsiTheme="minorHAnsi" w:cstheme="minorHAnsi"/>
        </w:rPr>
      </w:pPr>
      <w:r w:rsidRPr="003D0F7B">
        <w:rPr>
          <w:rFonts w:asciiTheme="minorHAnsi" w:hAnsiTheme="minorHAnsi" w:cstheme="minorHAnsi"/>
        </w:rPr>
        <w:t>Les o</w:t>
      </w:r>
      <w:r w:rsidR="00E750CF" w:rsidRPr="003D0F7B">
        <w:rPr>
          <w:rFonts w:asciiTheme="minorHAnsi" w:hAnsiTheme="minorHAnsi" w:cstheme="minorHAnsi"/>
        </w:rPr>
        <w:t xml:space="preserve">bjectifs de la section régionale en 2017/2018 </w:t>
      </w:r>
      <w:r w:rsidRPr="003D0F7B">
        <w:rPr>
          <w:rFonts w:asciiTheme="minorHAnsi" w:hAnsiTheme="minorHAnsi" w:cstheme="minorHAnsi"/>
        </w:rPr>
        <w:t>seront différents</w:t>
      </w:r>
      <w:r w:rsidR="00E750CF" w:rsidRPr="003D0F7B">
        <w:rPr>
          <w:rFonts w:asciiTheme="minorHAnsi" w:hAnsiTheme="minorHAnsi" w:cstheme="minorHAnsi"/>
        </w:rPr>
        <w:t xml:space="preserve"> : jusqu'alors </w:t>
      </w:r>
      <w:r w:rsidR="003D0F7B" w:rsidRPr="003D0F7B">
        <w:rPr>
          <w:rFonts w:asciiTheme="minorHAnsi" w:hAnsiTheme="minorHAnsi" w:cstheme="minorHAnsi"/>
        </w:rPr>
        <w:t>l’AITF LR</w:t>
      </w:r>
      <w:r w:rsidR="00E750CF" w:rsidRPr="003D0F7B">
        <w:rPr>
          <w:rFonts w:asciiTheme="minorHAnsi" w:hAnsiTheme="minorHAnsi" w:cstheme="minorHAnsi"/>
        </w:rPr>
        <w:t xml:space="preserve"> </w:t>
      </w:r>
      <w:r w:rsidR="003D0F7B" w:rsidRPr="003D0F7B">
        <w:rPr>
          <w:rFonts w:asciiTheme="minorHAnsi" w:hAnsiTheme="minorHAnsi" w:cstheme="minorHAnsi"/>
        </w:rPr>
        <w:t>organisait</w:t>
      </w:r>
      <w:r w:rsidR="00E750CF" w:rsidRPr="003D0F7B">
        <w:rPr>
          <w:rFonts w:asciiTheme="minorHAnsi" w:hAnsiTheme="minorHAnsi" w:cstheme="minorHAnsi"/>
        </w:rPr>
        <w:t xml:space="preserve"> toujours deux ou trois demi ou journées techniques qu'on cherchait à faire de manière repartie géographiquement. En 2017/2018 on ne fera pas de journée technique en </w:t>
      </w:r>
      <w:r w:rsidR="00E750CF" w:rsidRPr="00060697">
        <w:rPr>
          <w:rFonts w:asciiTheme="minorHAnsi" w:hAnsiTheme="minorHAnsi" w:cstheme="minorHAnsi"/>
        </w:rPr>
        <w:t xml:space="preserve">tout cas pas avant septembre pour se concentrer sur les </w:t>
      </w:r>
      <w:r w:rsidR="003D0F7B" w:rsidRPr="00060697">
        <w:rPr>
          <w:rFonts w:asciiTheme="minorHAnsi" w:hAnsiTheme="minorHAnsi" w:cstheme="minorHAnsi"/>
        </w:rPr>
        <w:t>RNIT</w:t>
      </w:r>
      <w:r w:rsidR="00E750CF" w:rsidRPr="00060697">
        <w:rPr>
          <w:rFonts w:asciiTheme="minorHAnsi" w:hAnsiTheme="minorHAnsi" w:cstheme="minorHAnsi"/>
        </w:rPr>
        <w:t>. </w:t>
      </w:r>
    </w:p>
    <w:p w:rsidR="00E750CF" w:rsidRPr="00060697" w:rsidRDefault="00E750CF" w:rsidP="00E750CF">
      <w:pPr>
        <w:pStyle w:val="NormalWeb"/>
        <w:spacing w:before="0" w:beforeAutospacing="0" w:after="0" w:afterAutospacing="0"/>
        <w:jc w:val="both"/>
        <w:rPr>
          <w:rFonts w:asciiTheme="minorHAnsi" w:hAnsiTheme="minorHAnsi" w:cstheme="minorHAnsi"/>
        </w:rPr>
      </w:pPr>
      <w:r w:rsidRPr="00060697">
        <w:rPr>
          <w:rFonts w:asciiTheme="minorHAnsi" w:hAnsiTheme="minorHAnsi" w:cstheme="minorHAnsi"/>
        </w:rPr>
        <w:t xml:space="preserve">L'idée est de donner un peu plus d'importance à une personne par département, </w:t>
      </w:r>
      <w:r w:rsidR="00060697" w:rsidRPr="00060697">
        <w:rPr>
          <w:rFonts w:asciiTheme="minorHAnsi" w:hAnsiTheme="minorHAnsi" w:cstheme="minorHAnsi"/>
        </w:rPr>
        <w:t xml:space="preserve">et </w:t>
      </w:r>
      <w:r w:rsidRPr="00060697">
        <w:rPr>
          <w:rFonts w:asciiTheme="minorHAnsi" w:hAnsiTheme="minorHAnsi" w:cstheme="minorHAnsi"/>
        </w:rPr>
        <w:t xml:space="preserve">avec elle s'organiser </w:t>
      </w:r>
      <w:r w:rsidR="00060697" w:rsidRPr="00060697">
        <w:rPr>
          <w:rFonts w:asciiTheme="minorHAnsi" w:hAnsiTheme="minorHAnsi" w:cstheme="minorHAnsi"/>
        </w:rPr>
        <w:t xml:space="preserve">et fédérer les grosses collectivités et </w:t>
      </w:r>
      <w:r w:rsidRPr="00060697">
        <w:rPr>
          <w:rFonts w:asciiTheme="minorHAnsi" w:hAnsiTheme="minorHAnsi" w:cstheme="minorHAnsi"/>
        </w:rPr>
        <w:t>aller à la rencontre des ingénieurs territoriaux. L'objectif dans l'année qui arrive est d'aller une à deux fois à la rencontre des collègues. </w:t>
      </w:r>
    </w:p>
    <w:p w:rsidR="00E750CF" w:rsidRPr="00060697" w:rsidRDefault="00E750CF" w:rsidP="00E750CF">
      <w:pPr>
        <w:pStyle w:val="NormalWeb"/>
        <w:spacing w:before="0" w:beforeAutospacing="0" w:after="0" w:afterAutospacing="0"/>
        <w:jc w:val="both"/>
        <w:rPr>
          <w:rFonts w:asciiTheme="minorHAnsi" w:hAnsiTheme="minorHAnsi" w:cstheme="minorHAnsi"/>
        </w:rPr>
      </w:pPr>
      <w:r w:rsidRPr="00060697">
        <w:rPr>
          <w:rFonts w:asciiTheme="minorHAnsi" w:hAnsiTheme="minorHAnsi" w:cstheme="minorHAnsi"/>
        </w:rPr>
        <w:t xml:space="preserve">En parallèle il faudra trouver </w:t>
      </w:r>
      <w:r w:rsidR="00060697" w:rsidRPr="00060697">
        <w:rPr>
          <w:rFonts w:asciiTheme="minorHAnsi" w:hAnsiTheme="minorHAnsi" w:cstheme="minorHAnsi"/>
        </w:rPr>
        <w:t>un thème pour une journée technique régionale d’avant AG 2018</w:t>
      </w:r>
      <w:r w:rsidRPr="00060697">
        <w:rPr>
          <w:rFonts w:asciiTheme="minorHAnsi" w:hAnsiTheme="minorHAnsi" w:cstheme="minorHAnsi"/>
        </w:rPr>
        <w:t>.</w:t>
      </w:r>
      <w:r w:rsidR="00060697" w:rsidRPr="00060697">
        <w:rPr>
          <w:rFonts w:asciiTheme="minorHAnsi" w:hAnsiTheme="minorHAnsi" w:cstheme="minorHAnsi"/>
        </w:rPr>
        <w:t xml:space="preserve"> Les thèmes seront validés sur un prochain bureau (à arrêter dans la liste de thèmes en réserve). </w:t>
      </w:r>
      <w:r w:rsidRPr="00060697">
        <w:rPr>
          <w:rFonts w:asciiTheme="minorHAnsi" w:hAnsiTheme="minorHAnsi" w:cstheme="minorHAnsi"/>
        </w:rPr>
        <w:t> </w:t>
      </w:r>
    </w:p>
    <w:p w:rsidR="00E750CF" w:rsidRPr="00060697" w:rsidRDefault="00060697" w:rsidP="00E750CF">
      <w:pPr>
        <w:pStyle w:val="NormalWeb"/>
        <w:spacing w:before="0" w:beforeAutospacing="0" w:after="0" w:afterAutospacing="0"/>
        <w:jc w:val="both"/>
        <w:rPr>
          <w:rFonts w:asciiTheme="minorHAnsi" w:hAnsiTheme="minorHAnsi" w:cstheme="minorHAnsi"/>
        </w:rPr>
      </w:pPr>
      <w:r>
        <w:rPr>
          <w:rFonts w:asciiTheme="minorHAnsi" w:hAnsiTheme="minorHAnsi" w:cstheme="minorHAnsi"/>
        </w:rPr>
        <w:t>Au-delà de</w:t>
      </w:r>
      <w:r w:rsidR="00E750CF" w:rsidRPr="00060697">
        <w:rPr>
          <w:rFonts w:asciiTheme="minorHAnsi" w:hAnsiTheme="minorHAnsi" w:cstheme="minorHAnsi"/>
        </w:rPr>
        <w:t xml:space="preserve"> la journée commune avec midi Pyrénées il </w:t>
      </w:r>
      <w:r>
        <w:rPr>
          <w:rFonts w:asciiTheme="minorHAnsi" w:hAnsiTheme="minorHAnsi" w:cstheme="minorHAnsi"/>
        </w:rPr>
        <w:t>conviendrait d’organiser</w:t>
      </w:r>
      <w:r w:rsidR="00E750CF" w:rsidRPr="00060697">
        <w:rPr>
          <w:rFonts w:asciiTheme="minorHAnsi" w:hAnsiTheme="minorHAnsi" w:cstheme="minorHAnsi"/>
        </w:rPr>
        <w:t xml:space="preserve"> une journée avec les autres associations professionnelles</w:t>
      </w:r>
      <w:r>
        <w:rPr>
          <w:rFonts w:asciiTheme="minorHAnsi" w:hAnsiTheme="minorHAnsi" w:cstheme="minorHAnsi"/>
        </w:rPr>
        <w:t>. Cela suppose d</w:t>
      </w:r>
      <w:r w:rsidR="00E750CF" w:rsidRPr="00060697">
        <w:rPr>
          <w:rFonts w:asciiTheme="minorHAnsi" w:hAnsiTheme="minorHAnsi" w:cstheme="minorHAnsi"/>
        </w:rPr>
        <w:t xml:space="preserve">e bien étudier le thème pour avoir un maximum de chance que les participants de chaque association y </w:t>
      </w:r>
      <w:proofErr w:type="gramStart"/>
      <w:r w:rsidR="00E750CF" w:rsidRPr="00060697">
        <w:rPr>
          <w:rFonts w:asciiTheme="minorHAnsi" w:hAnsiTheme="minorHAnsi" w:cstheme="minorHAnsi"/>
        </w:rPr>
        <w:t>trouve</w:t>
      </w:r>
      <w:proofErr w:type="gramEnd"/>
      <w:r w:rsidR="00E750CF" w:rsidRPr="00060697">
        <w:rPr>
          <w:rFonts w:asciiTheme="minorHAnsi" w:hAnsiTheme="minorHAnsi" w:cstheme="minorHAnsi"/>
        </w:rPr>
        <w:t xml:space="preserve"> des réponses à ses questions. </w:t>
      </w:r>
    </w:p>
    <w:p w:rsidR="00E750CF" w:rsidRDefault="00E750CF" w:rsidP="00DC0DDF">
      <w:pPr>
        <w:pStyle w:val="NormalWeb"/>
        <w:spacing w:before="0" w:beforeAutospacing="0" w:after="0" w:afterAutospacing="0"/>
        <w:jc w:val="both"/>
        <w:rPr>
          <w:rFonts w:asciiTheme="minorHAnsi" w:hAnsiTheme="minorHAnsi" w:cstheme="minorHAnsi"/>
          <w:u w:val="single"/>
        </w:rPr>
      </w:pPr>
    </w:p>
    <w:p w:rsidR="00E750CF" w:rsidRDefault="00E750CF" w:rsidP="00DC0DDF">
      <w:pPr>
        <w:pStyle w:val="NormalWeb"/>
        <w:spacing w:before="0" w:beforeAutospacing="0" w:after="0" w:afterAutospacing="0"/>
        <w:jc w:val="both"/>
        <w:rPr>
          <w:rFonts w:asciiTheme="minorHAnsi" w:hAnsiTheme="minorHAnsi" w:cstheme="minorHAnsi"/>
          <w:u w:val="single"/>
        </w:rPr>
      </w:pPr>
    </w:p>
    <w:p w:rsidR="00DC0DDF" w:rsidRPr="00F121D7" w:rsidRDefault="00DC0DDF" w:rsidP="00DC0DDF">
      <w:pPr>
        <w:pStyle w:val="NormalWeb"/>
        <w:spacing w:before="0" w:beforeAutospacing="0" w:after="0" w:afterAutospacing="0"/>
        <w:jc w:val="both"/>
        <w:rPr>
          <w:rFonts w:asciiTheme="minorHAnsi" w:hAnsiTheme="minorHAnsi" w:cstheme="minorHAnsi"/>
          <w:u w:val="single"/>
        </w:rPr>
      </w:pPr>
      <w:r w:rsidRPr="00F121D7">
        <w:rPr>
          <w:rFonts w:asciiTheme="minorHAnsi" w:hAnsiTheme="minorHAnsi" w:cstheme="minorHAnsi"/>
          <w:u w:val="single"/>
        </w:rPr>
        <w:t>RNIT </w:t>
      </w:r>
      <w:r w:rsidR="00E750CF">
        <w:rPr>
          <w:rFonts w:asciiTheme="minorHAnsi" w:hAnsiTheme="minorHAnsi" w:cstheme="minorHAnsi"/>
          <w:u w:val="single"/>
        </w:rPr>
        <w:t>2018</w:t>
      </w:r>
    </w:p>
    <w:p w:rsidR="00DD100C" w:rsidRPr="00DD100C" w:rsidRDefault="00DD100C" w:rsidP="00DD100C">
      <w:pPr>
        <w:pStyle w:val="NormalWeb"/>
        <w:spacing w:before="0" w:beforeAutospacing="0" w:after="0" w:afterAutospacing="0"/>
        <w:jc w:val="both"/>
        <w:rPr>
          <w:rFonts w:asciiTheme="minorHAnsi" w:hAnsiTheme="minorHAnsi" w:cstheme="minorHAnsi"/>
        </w:rPr>
      </w:pPr>
      <w:r w:rsidRPr="00DD100C">
        <w:rPr>
          <w:rFonts w:asciiTheme="minorHAnsi" w:hAnsiTheme="minorHAnsi" w:cstheme="minorHAnsi"/>
        </w:rPr>
        <w:t>Le thème choisi est "transitions et territoires". </w:t>
      </w:r>
    </w:p>
    <w:p w:rsidR="00DD100C" w:rsidRPr="00DD100C" w:rsidRDefault="00DD100C" w:rsidP="00DD100C">
      <w:pPr>
        <w:pStyle w:val="NormalWeb"/>
        <w:spacing w:before="0" w:beforeAutospacing="0" w:after="0" w:afterAutospacing="0"/>
        <w:jc w:val="both"/>
        <w:rPr>
          <w:rFonts w:asciiTheme="minorHAnsi" w:hAnsiTheme="minorHAnsi" w:cstheme="minorHAnsi"/>
        </w:rPr>
      </w:pPr>
      <w:r w:rsidRPr="00DD100C">
        <w:rPr>
          <w:rFonts w:asciiTheme="minorHAnsi" w:hAnsiTheme="minorHAnsi" w:cstheme="minorHAnsi"/>
        </w:rPr>
        <w:t>Le programme intellectuel est réalisé en partenariat avec le CNFPT, auquel se rajouteront d'autres partenaires. </w:t>
      </w:r>
    </w:p>
    <w:p w:rsidR="00DC0DDF" w:rsidRPr="00DC0DDF" w:rsidRDefault="00DC0DDF" w:rsidP="00DC0DDF">
      <w:pPr>
        <w:pStyle w:val="NormalWeb"/>
        <w:spacing w:before="0" w:beforeAutospacing="0" w:after="0" w:afterAutospacing="0"/>
        <w:jc w:val="both"/>
        <w:rPr>
          <w:rFonts w:asciiTheme="minorHAnsi" w:hAnsiTheme="minorHAnsi" w:cstheme="minorHAnsi"/>
        </w:rPr>
      </w:pPr>
      <w:r w:rsidRPr="00DD100C">
        <w:rPr>
          <w:rFonts w:asciiTheme="minorHAnsi" w:hAnsiTheme="minorHAnsi" w:cstheme="minorHAnsi"/>
        </w:rPr>
        <w:t>Le but à terme Est d'être sur des jauges supérieures</w:t>
      </w:r>
      <w:r w:rsidRPr="00DC0DDF">
        <w:rPr>
          <w:rFonts w:asciiTheme="minorHAnsi" w:hAnsiTheme="minorHAnsi" w:cstheme="minorHAnsi"/>
        </w:rPr>
        <w:t xml:space="preserve"> à 1000</w:t>
      </w:r>
      <w:r w:rsidR="00F121D7">
        <w:rPr>
          <w:rFonts w:asciiTheme="minorHAnsi" w:hAnsiTheme="minorHAnsi" w:cstheme="minorHAnsi"/>
        </w:rPr>
        <w:t xml:space="preserve"> </w:t>
      </w:r>
      <w:r w:rsidRPr="00DC0DDF">
        <w:rPr>
          <w:rFonts w:asciiTheme="minorHAnsi" w:hAnsiTheme="minorHAnsi" w:cstheme="minorHAnsi"/>
        </w:rPr>
        <w:t>congressistes en 2020.</w:t>
      </w:r>
    </w:p>
    <w:p w:rsidR="00DC0DDF" w:rsidRPr="00060697" w:rsidRDefault="00DC0DDF" w:rsidP="00DC0DDF">
      <w:pPr>
        <w:pStyle w:val="NormalWeb"/>
        <w:spacing w:before="0" w:beforeAutospacing="0" w:after="0" w:afterAutospacing="0"/>
        <w:jc w:val="both"/>
        <w:rPr>
          <w:rFonts w:asciiTheme="minorHAnsi" w:hAnsiTheme="minorHAnsi" w:cstheme="minorHAnsi"/>
        </w:rPr>
      </w:pPr>
      <w:r w:rsidRPr="00060697">
        <w:rPr>
          <w:rFonts w:asciiTheme="minorHAnsi" w:hAnsiTheme="minorHAnsi" w:cstheme="minorHAnsi"/>
        </w:rPr>
        <w:t xml:space="preserve">En </w:t>
      </w:r>
      <w:r w:rsidR="00E750CF" w:rsidRPr="00060697">
        <w:rPr>
          <w:rFonts w:asciiTheme="minorHAnsi" w:hAnsiTheme="minorHAnsi" w:cstheme="minorHAnsi"/>
        </w:rPr>
        <w:t>termes</w:t>
      </w:r>
      <w:r w:rsidRPr="00060697">
        <w:rPr>
          <w:rFonts w:asciiTheme="minorHAnsi" w:hAnsiTheme="minorHAnsi" w:cstheme="minorHAnsi"/>
        </w:rPr>
        <w:t xml:space="preserve"> d'attractivité </w:t>
      </w:r>
      <w:r w:rsidR="00E750CF" w:rsidRPr="00060697">
        <w:rPr>
          <w:rFonts w:asciiTheme="minorHAnsi" w:hAnsiTheme="minorHAnsi" w:cstheme="minorHAnsi"/>
        </w:rPr>
        <w:t>l’AITF</w:t>
      </w:r>
      <w:r w:rsidRPr="00060697">
        <w:rPr>
          <w:rFonts w:asciiTheme="minorHAnsi" w:hAnsiTheme="minorHAnsi" w:cstheme="minorHAnsi"/>
        </w:rPr>
        <w:t xml:space="preserve"> essaye </w:t>
      </w:r>
      <w:r w:rsidR="00E750CF" w:rsidRPr="00060697">
        <w:rPr>
          <w:rFonts w:asciiTheme="minorHAnsi" w:hAnsiTheme="minorHAnsi" w:cstheme="minorHAnsi"/>
        </w:rPr>
        <w:t>d’inviter</w:t>
      </w:r>
      <w:r w:rsidRPr="00060697">
        <w:rPr>
          <w:rFonts w:asciiTheme="minorHAnsi" w:hAnsiTheme="minorHAnsi" w:cstheme="minorHAnsi"/>
        </w:rPr>
        <w:t xml:space="preserve"> une personne reconnu</w:t>
      </w:r>
      <w:r w:rsidR="00E750CF" w:rsidRPr="00060697">
        <w:rPr>
          <w:rFonts w:asciiTheme="minorHAnsi" w:hAnsiTheme="minorHAnsi" w:cstheme="minorHAnsi"/>
        </w:rPr>
        <w:t>e</w:t>
      </w:r>
      <w:r w:rsidRPr="00060697">
        <w:rPr>
          <w:rFonts w:asciiTheme="minorHAnsi" w:hAnsiTheme="minorHAnsi" w:cstheme="minorHAnsi"/>
        </w:rPr>
        <w:t xml:space="preserve"> pour ouvrir la manif</w:t>
      </w:r>
      <w:r w:rsidR="00E750CF" w:rsidRPr="00060697">
        <w:rPr>
          <w:rFonts w:asciiTheme="minorHAnsi" w:hAnsiTheme="minorHAnsi" w:cstheme="minorHAnsi"/>
        </w:rPr>
        <w:t>estation</w:t>
      </w:r>
      <w:r w:rsidRPr="00060697">
        <w:rPr>
          <w:rFonts w:asciiTheme="minorHAnsi" w:hAnsiTheme="minorHAnsi" w:cstheme="minorHAnsi"/>
        </w:rPr>
        <w:t xml:space="preserve">. Cette année </w:t>
      </w:r>
      <w:r w:rsidR="00060697" w:rsidRPr="00060697">
        <w:rPr>
          <w:rFonts w:asciiTheme="minorHAnsi" w:hAnsiTheme="minorHAnsi" w:cstheme="minorHAnsi"/>
        </w:rPr>
        <w:t>l’AITF LR a</w:t>
      </w:r>
      <w:r w:rsidRPr="00060697">
        <w:rPr>
          <w:rFonts w:asciiTheme="minorHAnsi" w:hAnsiTheme="minorHAnsi" w:cstheme="minorHAnsi"/>
        </w:rPr>
        <w:t xml:space="preserve"> approch</w:t>
      </w:r>
      <w:r w:rsidR="00060697" w:rsidRPr="00060697">
        <w:rPr>
          <w:rFonts w:asciiTheme="minorHAnsi" w:hAnsiTheme="minorHAnsi" w:cstheme="minorHAnsi"/>
        </w:rPr>
        <w:t>é</w:t>
      </w:r>
      <w:r w:rsidRPr="00060697">
        <w:rPr>
          <w:rFonts w:asciiTheme="minorHAnsi" w:hAnsiTheme="minorHAnsi" w:cstheme="minorHAnsi"/>
        </w:rPr>
        <w:t xml:space="preserve"> Pierre </w:t>
      </w:r>
      <w:proofErr w:type="spellStart"/>
      <w:r w:rsidRPr="00060697">
        <w:rPr>
          <w:rFonts w:asciiTheme="minorHAnsi" w:hAnsiTheme="minorHAnsi" w:cstheme="minorHAnsi"/>
        </w:rPr>
        <w:t>Rabhi</w:t>
      </w:r>
      <w:proofErr w:type="spellEnd"/>
      <w:r w:rsidRPr="00060697">
        <w:rPr>
          <w:rFonts w:asciiTheme="minorHAnsi" w:hAnsiTheme="minorHAnsi" w:cstheme="minorHAnsi"/>
        </w:rPr>
        <w:t>. </w:t>
      </w:r>
    </w:p>
    <w:p w:rsidR="00DC0DDF" w:rsidRPr="00060697" w:rsidRDefault="00060697" w:rsidP="00DC0DDF">
      <w:pPr>
        <w:pStyle w:val="NormalWeb"/>
        <w:spacing w:before="0" w:beforeAutospacing="0" w:after="0" w:afterAutospacing="0"/>
        <w:jc w:val="both"/>
        <w:rPr>
          <w:rFonts w:asciiTheme="minorHAnsi" w:hAnsiTheme="minorHAnsi" w:cstheme="minorHAnsi"/>
        </w:rPr>
      </w:pPr>
      <w:r w:rsidRPr="00060697">
        <w:rPr>
          <w:rFonts w:asciiTheme="minorHAnsi" w:hAnsiTheme="minorHAnsi" w:cstheme="minorHAnsi"/>
        </w:rPr>
        <w:t xml:space="preserve">L’organisation se déclinera </w:t>
      </w:r>
      <w:r w:rsidR="00DC0DDF" w:rsidRPr="00060697">
        <w:rPr>
          <w:rFonts w:asciiTheme="minorHAnsi" w:hAnsiTheme="minorHAnsi" w:cstheme="minorHAnsi"/>
        </w:rPr>
        <w:t>sur un format de 3 séries de 7 tables</w:t>
      </w:r>
      <w:r w:rsidRPr="00060697">
        <w:rPr>
          <w:rFonts w:asciiTheme="minorHAnsi" w:hAnsiTheme="minorHAnsi" w:cstheme="minorHAnsi"/>
        </w:rPr>
        <w:t xml:space="preserve"> rondes</w:t>
      </w:r>
      <w:r w:rsidR="00DC0DDF" w:rsidRPr="00060697">
        <w:rPr>
          <w:rFonts w:asciiTheme="minorHAnsi" w:hAnsiTheme="minorHAnsi" w:cstheme="minorHAnsi"/>
        </w:rPr>
        <w:t xml:space="preserve"> qui déclineront des thèmes afférents aux différents métiers et l'ingénierie. Le but est de ne pas avoir plus de 100 personnes dans chaque table ronde pour ne pas tomber dans les conférences.</w:t>
      </w:r>
    </w:p>
    <w:p w:rsidR="009E2C3F" w:rsidRPr="009E2C3F" w:rsidRDefault="00DD100C" w:rsidP="009E2C3F">
      <w:pPr>
        <w:pStyle w:val="NormalWeb"/>
        <w:spacing w:before="0" w:beforeAutospacing="0" w:after="0" w:afterAutospacing="0"/>
        <w:jc w:val="both"/>
        <w:rPr>
          <w:rFonts w:asciiTheme="minorHAnsi" w:hAnsiTheme="minorHAnsi" w:cstheme="minorHAnsi"/>
        </w:rPr>
      </w:pPr>
      <w:r w:rsidRPr="00060697">
        <w:rPr>
          <w:rFonts w:asciiTheme="minorHAnsi" w:hAnsiTheme="minorHAnsi" w:cstheme="minorHAnsi"/>
        </w:rPr>
        <w:t>I</w:t>
      </w:r>
      <w:r w:rsidR="00DC0DDF" w:rsidRPr="00060697">
        <w:rPr>
          <w:rFonts w:asciiTheme="minorHAnsi" w:hAnsiTheme="minorHAnsi" w:cstheme="minorHAnsi"/>
        </w:rPr>
        <w:t xml:space="preserve">l y aura également une réunion </w:t>
      </w:r>
      <w:r w:rsidR="009E2C3F" w:rsidRPr="00060697">
        <w:rPr>
          <w:rFonts w:asciiTheme="minorHAnsi" w:hAnsiTheme="minorHAnsi" w:cstheme="minorHAnsi"/>
        </w:rPr>
        <w:t>plénière</w:t>
      </w:r>
      <w:r w:rsidR="00DC0DDF" w:rsidRPr="00060697">
        <w:rPr>
          <w:rFonts w:asciiTheme="minorHAnsi" w:hAnsiTheme="minorHAnsi" w:cstheme="minorHAnsi"/>
        </w:rPr>
        <w:t xml:space="preserve"> de clôture et des ateliers hors des murs. Cela nous permettrait de déjeuner </w:t>
      </w:r>
      <w:r w:rsidR="00060697" w:rsidRPr="00060697">
        <w:rPr>
          <w:rFonts w:asciiTheme="minorHAnsi" w:hAnsiTheme="minorHAnsi" w:cstheme="minorHAnsi"/>
        </w:rPr>
        <w:t>à</w:t>
      </w:r>
      <w:r w:rsidR="00DC0DDF" w:rsidRPr="00060697">
        <w:rPr>
          <w:rFonts w:asciiTheme="minorHAnsi" w:hAnsiTheme="minorHAnsi" w:cstheme="minorHAnsi"/>
        </w:rPr>
        <w:t xml:space="preserve"> l'ancien Hôtel de Ville de </w:t>
      </w:r>
      <w:r w:rsidRPr="00060697">
        <w:rPr>
          <w:rFonts w:asciiTheme="minorHAnsi" w:hAnsiTheme="minorHAnsi" w:cstheme="minorHAnsi"/>
        </w:rPr>
        <w:t>Montpellier</w:t>
      </w:r>
      <w:r w:rsidR="00DC0DDF" w:rsidRPr="00060697">
        <w:rPr>
          <w:rFonts w:asciiTheme="minorHAnsi" w:hAnsiTheme="minorHAnsi" w:cstheme="minorHAnsi"/>
        </w:rPr>
        <w:t xml:space="preserve"> dédié à la recherche technologique. </w:t>
      </w:r>
      <w:r w:rsidR="009E2C3F" w:rsidRPr="009E2C3F">
        <w:rPr>
          <w:rFonts w:asciiTheme="minorHAnsi" w:hAnsiTheme="minorHAnsi" w:cstheme="minorHAnsi"/>
        </w:rPr>
        <w:t xml:space="preserve">Stéphane heinrich précise </w:t>
      </w:r>
      <w:r w:rsidR="009E2C3F">
        <w:rPr>
          <w:rFonts w:asciiTheme="minorHAnsi" w:hAnsiTheme="minorHAnsi" w:cstheme="minorHAnsi"/>
        </w:rPr>
        <w:t>qu’</w:t>
      </w:r>
      <w:r w:rsidR="009E2C3F" w:rsidRPr="009E2C3F">
        <w:rPr>
          <w:rFonts w:asciiTheme="minorHAnsi" w:hAnsiTheme="minorHAnsi" w:cstheme="minorHAnsi"/>
        </w:rPr>
        <w:t>il y a déjà eu pas mal d’échanges en bureau régional AITF</w:t>
      </w:r>
      <w:r w:rsidR="009E2C3F" w:rsidRPr="009E2C3F">
        <w:rPr>
          <w:rFonts w:asciiTheme="minorHAnsi" w:hAnsiTheme="minorHAnsi" w:cstheme="minorHAnsi"/>
        </w:rPr>
        <w:t xml:space="preserve"> </w:t>
      </w:r>
      <w:r w:rsidR="009E2C3F">
        <w:rPr>
          <w:rFonts w:asciiTheme="minorHAnsi" w:hAnsiTheme="minorHAnsi" w:cstheme="minorHAnsi"/>
        </w:rPr>
        <w:t xml:space="preserve">pour </w:t>
      </w:r>
      <w:r w:rsidR="009E2C3F" w:rsidRPr="009E2C3F">
        <w:rPr>
          <w:rFonts w:asciiTheme="minorHAnsi" w:hAnsiTheme="minorHAnsi" w:cstheme="minorHAnsi"/>
        </w:rPr>
        <w:t xml:space="preserve">le programme intellectuel </w:t>
      </w:r>
      <w:r w:rsidR="009E2C3F">
        <w:rPr>
          <w:rFonts w:asciiTheme="minorHAnsi" w:hAnsiTheme="minorHAnsi" w:cstheme="minorHAnsi"/>
        </w:rPr>
        <w:t>et notamment sur les</w:t>
      </w:r>
      <w:r w:rsidR="009E2C3F" w:rsidRPr="009E2C3F">
        <w:rPr>
          <w:rFonts w:asciiTheme="minorHAnsi" w:hAnsiTheme="minorHAnsi" w:cstheme="minorHAnsi"/>
        </w:rPr>
        <w:t xml:space="preserve"> séries d'ateliers</w:t>
      </w:r>
      <w:r w:rsidR="009E2C3F">
        <w:rPr>
          <w:rFonts w:asciiTheme="minorHAnsi" w:hAnsiTheme="minorHAnsi" w:cstheme="minorHAnsi"/>
        </w:rPr>
        <w:t xml:space="preserve"> (en lien étroit avec l’INSET).</w:t>
      </w:r>
      <w:r w:rsidR="009E2C3F" w:rsidRPr="009E2C3F">
        <w:rPr>
          <w:rFonts w:asciiTheme="minorHAnsi" w:hAnsiTheme="minorHAnsi" w:cstheme="minorHAnsi"/>
        </w:rPr>
        <w:t> </w:t>
      </w:r>
    </w:p>
    <w:p w:rsidR="00060697" w:rsidRDefault="00060697" w:rsidP="00DC0DDF">
      <w:pPr>
        <w:pStyle w:val="NormalWeb"/>
        <w:spacing w:before="0" w:beforeAutospacing="0" w:after="0" w:afterAutospacing="0"/>
        <w:jc w:val="both"/>
        <w:rPr>
          <w:rFonts w:asciiTheme="minorHAnsi" w:hAnsiTheme="minorHAnsi" w:cstheme="minorHAnsi"/>
        </w:rPr>
      </w:pPr>
    </w:p>
    <w:p w:rsidR="009E2C3F" w:rsidRPr="00060697" w:rsidRDefault="009E2C3F" w:rsidP="00DC0DDF">
      <w:pPr>
        <w:pStyle w:val="NormalWeb"/>
        <w:spacing w:before="0" w:beforeAutospacing="0" w:after="0" w:afterAutospacing="0"/>
        <w:jc w:val="both"/>
        <w:rPr>
          <w:rFonts w:asciiTheme="minorHAnsi" w:hAnsiTheme="minorHAnsi" w:cstheme="minorHAnsi"/>
        </w:rPr>
      </w:pPr>
    </w:p>
    <w:p w:rsidR="00060697" w:rsidRPr="00060697" w:rsidRDefault="00DC0DDF" w:rsidP="00DC0DDF">
      <w:pPr>
        <w:pStyle w:val="NormalWeb"/>
        <w:spacing w:before="0" w:beforeAutospacing="0" w:after="0" w:afterAutospacing="0"/>
        <w:jc w:val="both"/>
        <w:rPr>
          <w:rFonts w:asciiTheme="minorHAnsi" w:hAnsiTheme="minorHAnsi" w:cstheme="minorHAnsi"/>
        </w:rPr>
      </w:pPr>
      <w:r w:rsidRPr="00060697">
        <w:rPr>
          <w:rFonts w:asciiTheme="minorHAnsi" w:hAnsiTheme="minorHAnsi" w:cstheme="minorHAnsi"/>
        </w:rPr>
        <w:t xml:space="preserve">Il n'y aura pas de salon comme on les connaît,  mais un espace avec les collectivités qui nous accueilleront,  la présence de la Ville de Montpellier et de la </w:t>
      </w:r>
      <w:r w:rsidR="00060697" w:rsidRPr="00060697">
        <w:rPr>
          <w:rFonts w:asciiTheme="minorHAnsi" w:hAnsiTheme="minorHAnsi" w:cstheme="minorHAnsi"/>
        </w:rPr>
        <w:t>M</w:t>
      </w:r>
      <w:r w:rsidRPr="00060697">
        <w:rPr>
          <w:rFonts w:asciiTheme="minorHAnsi" w:hAnsiTheme="minorHAnsi" w:cstheme="minorHAnsi"/>
        </w:rPr>
        <w:t xml:space="preserve">étropole. </w:t>
      </w:r>
    </w:p>
    <w:p w:rsidR="00DC0DDF" w:rsidRPr="00060697" w:rsidRDefault="00DC0DDF" w:rsidP="00DC0DDF">
      <w:pPr>
        <w:pStyle w:val="NormalWeb"/>
        <w:spacing w:before="0" w:beforeAutospacing="0" w:after="0" w:afterAutospacing="0"/>
        <w:jc w:val="both"/>
        <w:rPr>
          <w:rFonts w:asciiTheme="minorHAnsi" w:hAnsiTheme="minorHAnsi" w:cstheme="minorHAnsi"/>
        </w:rPr>
      </w:pPr>
      <w:r w:rsidRPr="00060697">
        <w:rPr>
          <w:rFonts w:asciiTheme="minorHAnsi" w:hAnsiTheme="minorHAnsi" w:cstheme="minorHAnsi"/>
        </w:rPr>
        <w:t>Nous avons en outre fait une demande de soutien auprès de la région et du département. La Ville de Montpellier nous aidera en soutien communication et logistique et la métrop</w:t>
      </w:r>
      <w:r w:rsidR="00060697" w:rsidRPr="00060697">
        <w:rPr>
          <w:rFonts w:asciiTheme="minorHAnsi" w:hAnsiTheme="minorHAnsi" w:cstheme="minorHAnsi"/>
        </w:rPr>
        <w:t>ole financièrement. Ce soutien financier v</w:t>
      </w:r>
      <w:r w:rsidRPr="00060697">
        <w:rPr>
          <w:rFonts w:asciiTheme="minorHAnsi" w:hAnsiTheme="minorHAnsi" w:cstheme="minorHAnsi"/>
        </w:rPr>
        <w:t>iendra équilibrer le coût afférent à la location des salles.</w:t>
      </w:r>
    </w:p>
    <w:p w:rsidR="00060697" w:rsidRPr="00060697" w:rsidRDefault="00DC0DDF" w:rsidP="00DC0DDF">
      <w:pPr>
        <w:pStyle w:val="NormalWeb"/>
        <w:spacing w:before="0" w:beforeAutospacing="0" w:after="0" w:afterAutospacing="0"/>
        <w:jc w:val="both"/>
        <w:rPr>
          <w:rFonts w:asciiTheme="minorHAnsi" w:hAnsiTheme="minorHAnsi" w:cstheme="minorHAnsi"/>
        </w:rPr>
      </w:pPr>
      <w:r w:rsidRPr="00060697">
        <w:rPr>
          <w:rFonts w:asciiTheme="minorHAnsi" w:hAnsiTheme="minorHAnsi" w:cstheme="minorHAnsi"/>
        </w:rPr>
        <w:lastRenderedPageBreak/>
        <w:t>P</w:t>
      </w:r>
      <w:r w:rsidR="00060697" w:rsidRPr="00060697">
        <w:rPr>
          <w:rFonts w:asciiTheme="minorHAnsi" w:hAnsiTheme="minorHAnsi" w:cstheme="minorHAnsi"/>
        </w:rPr>
        <w:t>our ce qui est du p</w:t>
      </w:r>
      <w:r w:rsidRPr="00060697">
        <w:rPr>
          <w:rFonts w:asciiTheme="minorHAnsi" w:hAnsiTheme="minorHAnsi" w:cstheme="minorHAnsi"/>
        </w:rPr>
        <w:t>rogramme e</w:t>
      </w:r>
      <w:r w:rsidR="00060697" w:rsidRPr="00060697">
        <w:rPr>
          <w:rFonts w:asciiTheme="minorHAnsi" w:hAnsiTheme="minorHAnsi" w:cstheme="minorHAnsi"/>
        </w:rPr>
        <w:t>xtérieur, une soirée</w:t>
      </w:r>
      <w:r w:rsidRPr="00060697">
        <w:rPr>
          <w:rFonts w:asciiTheme="minorHAnsi" w:hAnsiTheme="minorHAnsi" w:cstheme="minorHAnsi"/>
        </w:rPr>
        <w:t xml:space="preserve"> le </w:t>
      </w:r>
      <w:r w:rsidRPr="00060697">
        <w:rPr>
          <w:rFonts w:asciiTheme="minorHAnsi" w:hAnsiTheme="minorHAnsi" w:cstheme="minorHAnsi"/>
          <w:color w:val="454545"/>
        </w:rPr>
        <w:t>mardi soir</w:t>
      </w:r>
      <w:r w:rsidRPr="00060697">
        <w:rPr>
          <w:rFonts w:asciiTheme="minorHAnsi" w:hAnsiTheme="minorHAnsi" w:cstheme="minorHAnsi"/>
        </w:rPr>
        <w:t xml:space="preserve"> se fera </w:t>
      </w:r>
      <w:r w:rsidR="00060697" w:rsidRPr="00060697">
        <w:rPr>
          <w:rFonts w:asciiTheme="minorHAnsi" w:hAnsiTheme="minorHAnsi" w:cstheme="minorHAnsi"/>
        </w:rPr>
        <w:t>« </w:t>
      </w:r>
      <w:r w:rsidRPr="00060697">
        <w:rPr>
          <w:rFonts w:asciiTheme="minorHAnsi" w:hAnsiTheme="minorHAnsi" w:cstheme="minorHAnsi"/>
        </w:rPr>
        <w:t>salle des rencontres</w:t>
      </w:r>
      <w:r w:rsidR="00060697" w:rsidRPr="00060697">
        <w:rPr>
          <w:rFonts w:asciiTheme="minorHAnsi" w:hAnsiTheme="minorHAnsi" w:cstheme="minorHAnsi"/>
        </w:rPr>
        <w:t> »</w:t>
      </w:r>
      <w:r w:rsidRPr="00060697">
        <w:rPr>
          <w:rFonts w:asciiTheme="minorHAnsi" w:hAnsiTheme="minorHAnsi" w:cstheme="minorHAnsi"/>
        </w:rPr>
        <w:t xml:space="preserve"> </w:t>
      </w:r>
      <w:r w:rsidR="00060697" w:rsidRPr="00060697">
        <w:rPr>
          <w:rFonts w:asciiTheme="minorHAnsi" w:hAnsiTheme="minorHAnsi" w:cstheme="minorHAnsi"/>
        </w:rPr>
        <w:t>à l'hôtel de ville</w:t>
      </w:r>
      <w:r w:rsidR="00060697" w:rsidRPr="00060697">
        <w:rPr>
          <w:rFonts w:asciiTheme="minorHAnsi" w:hAnsiTheme="minorHAnsi" w:cstheme="minorHAnsi"/>
        </w:rPr>
        <w:t xml:space="preserve">, </w:t>
      </w:r>
      <w:r w:rsidRPr="00060697">
        <w:rPr>
          <w:rFonts w:asciiTheme="minorHAnsi" w:hAnsiTheme="minorHAnsi" w:cstheme="minorHAnsi"/>
        </w:rPr>
        <w:t xml:space="preserve">avec une jauge de 400 personnes. </w:t>
      </w:r>
    </w:p>
    <w:p w:rsidR="00DC0DDF" w:rsidRPr="00060697" w:rsidRDefault="00060697" w:rsidP="00DC0DDF">
      <w:pPr>
        <w:pStyle w:val="NormalWeb"/>
        <w:spacing w:before="0" w:beforeAutospacing="0" w:after="0" w:afterAutospacing="0"/>
        <w:jc w:val="both"/>
        <w:rPr>
          <w:rFonts w:asciiTheme="minorHAnsi" w:hAnsiTheme="minorHAnsi" w:cstheme="minorHAnsi"/>
        </w:rPr>
      </w:pPr>
      <w:r w:rsidRPr="00060697">
        <w:rPr>
          <w:rFonts w:asciiTheme="minorHAnsi" w:hAnsiTheme="minorHAnsi" w:cstheme="minorHAnsi"/>
        </w:rPr>
        <w:t xml:space="preserve">L’AITF LR va mettre </w:t>
      </w:r>
      <w:r w:rsidR="00DC0DDF" w:rsidRPr="00060697">
        <w:rPr>
          <w:rFonts w:asciiTheme="minorHAnsi" w:hAnsiTheme="minorHAnsi" w:cstheme="minorHAnsi"/>
        </w:rPr>
        <w:t>en place un dispositif de recherche de partenaires. </w:t>
      </w:r>
    </w:p>
    <w:p w:rsidR="00DC0DDF" w:rsidRPr="00060697" w:rsidRDefault="00DC0DDF" w:rsidP="00DC0DDF">
      <w:pPr>
        <w:pStyle w:val="NormalWeb"/>
        <w:spacing w:before="0" w:beforeAutospacing="0" w:after="0" w:afterAutospacing="0"/>
        <w:jc w:val="both"/>
        <w:rPr>
          <w:rFonts w:asciiTheme="minorHAnsi" w:hAnsiTheme="minorHAnsi" w:cstheme="minorHAnsi"/>
        </w:rPr>
      </w:pPr>
      <w:r w:rsidRPr="00060697">
        <w:rPr>
          <w:rFonts w:asciiTheme="minorHAnsi" w:hAnsiTheme="minorHAnsi" w:cstheme="minorHAnsi"/>
        </w:rPr>
        <w:t>La veille se tiendra un bureau national et un bureau des présidents régiona</w:t>
      </w:r>
      <w:r w:rsidR="00060697" w:rsidRPr="00060697">
        <w:rPr>
          <w:rFonts w:asciiTheme="minorHAnsi" w:hAnsiTheme="minorHAnsi" w:cstheme="minorHAnsi"/>
        </w:rPr>
        <w:t>ux pour aborder l</w:t>
      </w:r>
      <w:r w:rsidRPr="00060697">
        <w:rPr>
          <w:rFonts w:asciiTheme="minorHAnsi" w:hAnsiTheme="minorHAnsi" w:cstheme="minorHAnsi"/>
        </w:rPr>
        <w:t>es problématiques rencontrées dans beaucoup de région</w:t>
      </w:r>
      <w:r w:rsidR="00060697" w:rsidRPr="00060697">
        <w:rPr>
          <w:rFonts w:asciiTheme="minorHAnsi" w:hAnsiTheme="minorHAnsi" w:cstheme="minorHAnsi"/>
        </w:rPr>
        <w:t>s</w:t>
      </w:r>
      <w:r w:rsidRPr="00060697">
        <w:rPr>
          <w:rFonts w:asciiTheme="minorHAnsi" w:hAnsiTheme="minorHAnsi" w:cstheme="minorHAnsi"/>
        </w:rPr>
        <w:t xml:space="preserve"> (renouvellement de</w:t>
      </w:r>
      <w:r w:rsidR="00060697" w:rsidRPr="00060697">
        <w:rPr>
          <w:rFonts w:asciiTheme="minorHAnsi" w:hAnsiTheme="minorHAnsi" w:cstheme="minorHAnsi"/>
        </w:rPr>
        <w:t>s</w:t>
      </w:r>
      <w:r w:rsidRPr="00060697">
        <w:rPr>
          <w:rFonts w:asciiTheme="minorHAnsi" w:hAnsiTheme="minorHAnsi" w:cstheme="minorHAnsi"/>
        </w:rPr>
        <w:t xml:space="preserve"> instances, mobilisation des adhérents, difficulté à mobiliser les participants</w:t>
      </w:r>
      <w:r w:rsidR="00060697" w:rsidRPr="00060697">
        <w:rPr>
          <w:rFonts w:asciiTheme="minorHAnsi" w:hAnsiTheme="minorHAnsi" w:cstheme="minorHAnsi"/>
        </w:rPr>
        <w:t>…</w:t>
      </w:r>
      <w:r w:rsidRPr="00060697">
        <w:rPr>
          <w:rFonts w:asciiTheme="minorHAnsi" w:hAnsiTheme="minorHAnsi" w:cstheme="minorHAnsi"/>
        </w:rPr>
        <w:t>).</w:t>
      </w:r>
    </w:p>
    <w:p w:rsidR="00DC0DDF" w:rsidRPr="00060697" w:rsidRDefault="00DC0DDF" w:rsidP="00DC0DDF">
      <w:pPr>
        <w:pStyle w:val="NormalWeb"/>
        <w:spacing w:before="0" w:beforeAutospacing="0" w:after="0" w:afterAutospacing="0"/>
        <w:jc w:val="both"/>
        <w:rPr>
          <w:rFonts w:asciiTheme="minorHAnsi" w:hAnsiTheme="minorHAnsi" w:cstheme="minorHAnsi"/>
        </w:rPr>
      </w:pPr>
    </w:p>
    <w:p w:rsidR="00DC0DDF" w:rsidRPr="00060697" w:rsidRDefault="00DC0DDF" w:rsidP="00DC0DDF">
      <w:pPr>
        <w:pStyle w:val="NormalWeb"/>
        <w:spacing w:before="0" w:beforeAutospacing="0" w:after="0" w:afterAutospacing="0"/>
        <w:jc w:val="both"/>
        <w:rPr>
          <w:rFonts w:asciiTheme="minorHAnsi" w:hAnsiTheme="minorHAnsi" w:cstheme="minorHAnsi"/>
        </w:rPr>
      </w:pPr>
      <w:r w:rsidRPr="00060697">
        <w:rPr>
          <w:rFonts w:asciiTheme="minorHAnsi" w:hAnsiTheme="minorHAnsi" w:cstheme="minorHAnsi"/>
        </w:rPr>
        <w:t xml:space="preserve">Le conseil d'administration (réunit deux fois par </w:t>
      </w:r>
      <w:r w:rsidR="00060697" w:rsidRPr="00060697">
        <w:rPr>
          <w:rFonts w:asciiTheme="minorHAnsi" w:hAnsiTheme="minorHAnsi" w:cstheme="minorHAnsi"/>
        </w:rPr>
        <w:t>an)</w:t>
      </w:r>
      <w:r w:rsidRPr="00060697">
        <w:rPr>
          <w:rFonts w:asciiTheme="minorHAnsi" w:hAnsiTheme="minorHAnsi" w:cstheme="minorHAnsi"/>
        </w:rPr>
        <w:t xml:space="preserve"> se retrouvera autour d'une soirée le </w:t>
      </w:r>
      <w:r w:rsidRPr="00060697">
        <w:rPr>
          <w:rFonts w:asciiTheme="minorHAnsi" w:hAnsiTheme="minorHAnsi" w:cstheme="minorHAnsi"/>
          <w:color w:val="454545"/>
        </w:rPr>
        <w:t>lundi soir</w:t>
      </w:r>
      <w:r w:rsidRPr="00060697">
        <w:rPr>
          <w:rFonts w:asciiTheme="minorHAnsi" w:hAnsiTheme="minorHAnsi" w:cstheme="minorHAnsi"/>
        </w:rPr>
        <w:t xml:space="preserve"> à l'ancienne cathédrale de</w:t>
      </w:r>
      <w:r w:rsidR="00060697" w:rsidRPr="00060697">
        <w:rPr>
          <w:rFonts w:asciiTheme="minorHAnsi" w:hAnsiTheme="minorHAnsi" w:cstheme="minorHAnsi"/>
        </w:rPr>
        <w:t xml:space="preserve"> Montpellier, à Villeneuve les Magu</w:t>
      </w:r>
      <w:r w:rsidRPr="00060697">
        <w:rPr>
          <w:rFonts w:asciiTheme="minorHAnsi" w:hAnsiTheme="minorHAnsi" w:cstheme="minorHAnsi"/>
        </w:rPr>
        <w:t>elone, dans un superbe site. Cela permettra de faire découvrir les produits locaux aux participants.</w:t>
      </w:r>
    </w:p>
    <w:p w:rsidR="00DC0DDF" w:rsidRPr="00F121D7" w:rsidRDefault="00DC0DDF" w:rsidP="00DC0DDF">
      <w:pPr>
        <w:pStyle w:val="NormalWeb"/>
        <w:spacing w:before="0" w:beforeAutospacing="0" w:after="0" w:afterAutospacing="0"/>
        <w:jc w:val="both"/>
        <w:rPr>
          <w:rFonts w:asciiTheme="minorHAnsi" w:hAnsiTheme="minorHAnsi" w:cstheme="minorHAnsi"/>
          <w:highlight w:val="yellow"/>
        </w:rPr>
      </w:pPr>
    </w:p>
    <w:p w:rsidR="00DC0DDF" w:rsidRPr="009E2C3F" w:rsidRDefault="00DC0DDF" w:rsidP="00DC0DDF">
      <w:pPr>
        <w:pStyle w:val="NormalWeb"/>
        <w:spacing w:before="0" w:beforeAutospacing="0" w:after="0" w:afterAutospacing="0"/>
        <w:jc w:val="both"/>
        <w:rPr>
          <w:rFonts w:asciiTheme="minorHAnsi" w:hAnsiTheme="minorHAnsi" w:cstheme="minorHAnsi"/>
        </w:rPr>
      </w:pPr>
      <w:r w:rsidRPr="009E2C3F">
        <w:rPr>
          <w:rFonts w:asciiTheme="minorHAnsi" w:hAnsiTheme="minorHAnsi" w:cstheme="minorHAnsi"/>
        </w:rPr>
        <w:t xml:space="preserve">Patrick </w:t>
      </w:r>
      <w:r w:rsidR="009E2C3F" w:rsidRPr="009E2C3F">
        <w:rPr>
          <w:rFonts w:asciiTheme="minorHAnsi" w:hAnsiTheme="minorHAnsi" w:cstheme="minorHAnsi"/>
        </w:rPr>
        <w:t xml:space="preserve">Berger indique que l’AITF LR </w:t>
      </w:r>
      <w:r w:rsidRPr="009E2C3F">
        <w:rPr>
          <w:rFonts w:asciiTheme="minorHAnsi" w:hAnsiTheme="minorHAnsi" w:cstheme="minorHAnsi"/>
        </w:rPr>
        <w:t>va bénéficier de l'aide et du soutien de la première promotion des ingénieurs en chef</w:t>
      </w:r>
      <w:r w:rsidR="009E2C3F" w:rsidRPr="009E2C3F">
        <w:rPr>
          <w:rFonts w:asciiTheme="minorHAnsi" w:hAnsiTheme="minorHAnsi" w:cstheme="minorHAnsi"/>
        </w:rPr>
        <w:t xml:space="preserve"> (« post réforme »)</w:t>
      </w:r>
      <w:r w:rsidRPr="009E2C3F">
        <w:rPr>
          <w:rFonts w:asciiTheme="minorHAnsi" w:hAnsiTheme="minorHAnsi" w:cstheme="minorHAnsi"/>
        </w:rPr>
        <w:t xml:space="preserve"> qui vient</w:t>
      </w:r>
      <w:r w:rsidR="009E2C3F" w:rsidRPr="009E2C3F">
        <w:rPr>
          <w:rFonts w:asciiTheme="minorHAnsi" w:hAnsiTheme="minorHAnsi" w:cstheme="minorHAnsi"/>
        </w:rPr>
        <w:t xml:space="preserve"> de sortir</w:t>
      </w:r>
      <w:r w:rsidRPr="009E2C3F">
        <w:rPr>
          <w:rFonts w:asciiTheme="minorHAnsi" w:hAnsiTheme="minorHAnsi" w:cstheme="minorHAnsi"/>
        </w:rPr>
        <w:t>.</w:t>
      </w:r>
    </w:p>
    <w:p w:rsidR="00DC0DDF" w:rsidRPr="00F121D7" w:rsidRDefault="00DC0DDF" w:rsidP="00DC0DDF">
      <w:pPr>
        <w:pStyle w:val="NormalWeb"/>
        <w:spacing w:before="0" w:beforeAutospacing="0" w:after="0" w:afterAutospacing="0"/>
        <w:jc w:val="both"/>
        <w:rPr>
          <w:rFonts w:asciiTheme="minorHAnsi" w:hAnsiTheme="minorHAnsi" w:cstheme="minorHAnsi"/>
          <w:highlight w:val="yellow"/>
        </w:rPr>
      </w:pPr>
    </w:p>
    <w:p w:rsidR="009E2C3F" w:rsidRPr="009E2C3F" w:rsidRDefault="009E2C3F" w:rsidP="00DC0DDF">
      <w:pPr>
        <w:pStyle w:val="NormalWeb"/>
        <w:spacing w:before="0" w:beforeAutospacing="0" w:after="0" w:afterAutospacing="0"/>
        <w:jc w:val="both"/>
        <w:rPr>
          <w:rFonts w:asciiTheme="minorHAnsi" w:hAnsiTheme="minorHAnsi" w:cstheme="minorHAnsi"/>
        </w:rPr>
      </w:pPr>
      <w:r w:rsidRPr="009E2C3F">
        <w:rPr>
          <w:rFonts w:asciiTheme="minorHAnsi" w:hAnsiTheme="minorHAnsi" w:cstheme="minorHAnsi"/>
        </w:rPr>
        <w:t>Michel F</w:t>
      </w:r>
      <w:r w:rsidR="00DC0DDF" w:rsidRPr="009E2C3F">
        <w:rPr>
          <w:rFonts w:asciiTheme="minorHAnsi" w:hAnsiTheme="minorHAnsi" w:cstheme="minorHAnsi"/>
        </w:rPr>
        <w:t xml:space="preserve">oures </w:t>
      </w:r>
      <w:r w:rsidRPr="009E2C3F">
        <w:rPr>
          <w:rFonts w:asciiTheme="minorHAnsi" w:hAnsiTheme="minorHAnsi" w:cstheme="minorHAnsi"/>
        </w:rPr>
        <w:t xml:space="preserve"> présente les activités pour les accompagnateurs et accompagnatrices, avec comme ambition de travailler un accueil de qualité sur Montpellier et sa Région. </w:t>
      </w:r>
      <w:r w:rsidR="00DC0DDF" w:rsidRPr="009E2C3F">
        <w:rPr>
          <w:rFonts w:asciiTheme="minorHAnsi" w:hAnsiTheme="minorHAnsi" w:cstheme="minorHAnsi"/>
        </w:rPr>
        <w:t xml:space="preserve">Il y aura 2 temps proposés </w:t>
      </w:r>
      <w:r w:rsidRPr="009E2C3F">
        <w:rPr>
          <w:rFonts w:asciiTheme="minorHAnsi" w:hAnsiTheme="minorHAnsi" w:cstheme="minorHAnsi"/>
        </w:rPr>
        <w:t xml:space="preserve">aux accompagnants : </w:t>
      </w:r>
      <w:proofErr w:type="gramStart"/>
      <w:r w:rsidRPr="009E2C3F">
        <w:rPr>
          <w:rFonts w:asciiTheme="minorHAnsi" w:hAnsiTheme="minorHAnsi" w:cstheme="minorHAnsi"/>
        </w:rPr>
        <w:t>les pré</w:t>
      </w:r>
      <w:proofErr w:type="gramEnd"/>
      <w:r w:rsidRPr="009E2C3F">
        <w:rPr>
          <w:rFonts w:asciiTheme="minorHAnsi" w:hAnsiTheme="minorHAnsi" w:cstheme="minorHAnsi"/>
        </w:rPr>
        <w:t xml:space="preserve"> RNIT</w:t>
      </w:r>
      <w:r w:rsidR="00DC0DDF" w:rsidRPr="009E2C3F">
        <w:rPr>
          <w:rFonts w:asciiTheme="minorHAnsi" w:hAnsiTheme="minorHAnsi" w:cstheme="minorHAnsi"/>
        </w:rPr>
        <w:t xml:space="preserve"> et </w:t>
      </w:r>
      <w:r w:rsidRPr="009E2C3F">
        <w:rPr>
          <w:rFonts w:asciiTheme="minorHAnsi" w:hAnsiTheme="minorHAnsi" w:cstheme="minorHAnsi"/>
        </w:rPr>
        <w:t>éventuellement des</w:t>
      </w:r>
      <w:r w:rsidR="00DC0DDF" w:rsidRPr="009E2C3F">
        <w:rPr>
          <w:rFonts w:asciiTheme="minorHAnsi" w:hAnsiTheme="minorHAnsi" w:cstheme="minorHAnsi"/>
        </w:rPr>
        <w:t xml:space="preserve"> post</w:t>
      </w:r>
      <w:r w:rsidRPr="009E2C3F">
        <w:rPr>
          <w:rFonts w:asciiTheme="minorHAnsi" w:hAnsiTheme="minorHAnsi" w:cstheme="minorHAnsi"/>
        </w:rPr>
        <w:t xml:space="preserve"> </w:t>
      </w:r>
      <w:r w:rsidRPr="009E2C3F">
        <w:rPr>
          <w:rFonts w:asciiTheme="minorHAnsi" w:hAnsiTheme="minorHAnsi" w:cstheme="minorHAnsi"/>
        </w:rPr>
        <w:t>RNIT</w:t>
      </w:r>
      <w:r w:rsidR="00DC0DDF" w:rsidRPr="009E2C3F">
        <w:rPr>
          <w:rFonts w:asciiTheme="minorHAnsi" w:hAnsiTheme="minorHAnsi" w:cstheme="minorHAnsi"/>
        </w:rPr>
        <w:t xml:space="preserve">. </w:t>
      </w:r>
    </w:p>
    <w:p w:rsidR="00DC0DDF" w:rsidRPr="00EF03FF" w:rsidRDefault="00DC0DDF" w:rsidP="00DC0DDF">
      <w:pPr>
        <w:pStyle w:val="NormalWeb"/>
        <w:spacing w:before="0" w:beforeAutospacing="0" w:after="0" w:afterAutospacing="0"/>
        <w:jc w:val="both"/>
        <w:rPr>
          <w:rFonts w:asciiTheme="minorHAnsi" w:hAnsiTheme="minorHAnsi" w:cstheme="minorHAnsi"/>
        </w:rPr>
      </w:pPr>
      <w:r w:rsidRPr="00EF03FF">
        <w:rPr>
          <w:rFonts w:asciiTheme="minorHAnsi" w:hAnsiTheme="minorHAnsi" w:cstheme="minorHAnsi"/>
        </w:rPr>
        <w:t>Au Havre la commission des aînés avait organisé un rendez plus à proximité du mont st Michel avec une traversée de la baie et le lendemain était plus libre, chacun pouvant faire le trajet de Blainville au Havre en passant par Caen ou se situe le mémorial de la seconde guerre mondiale. Il y avait 20 à 30 personnes.</w:t>
      </w:r>
    </w:p>
    <w:p w:rsidR="00DC0DDF" w:rsidRPr="00EF03FF" w:rsidRDefault="00DC0DDF" w:rsidP="00DC0DDF">
      <w:pPr>
        <w:pStyle w:val="NormalWeb"/>
        <w:spacing w:before="0" w:beforeAutospacing="0" w:after="0" w:afterAutospacing="0"/>
        <w:jc w:val="both"/>
        <w:rPr>
          <w:rFonts w:asciiTheme="minorHAnsi" w:hAnsiTheme="minorHAnsi" w:cstheme="minorHAnsi"/>
        </w:rPr>
      </w:pPr>
    </w:p>
    <w:p w:rsidR="00DC0DDF" w:rsidRPr="00EF03FF" w:rsidRDefault="00EF03FF" w:rsidP="00DC0DDF">
      <w:pPr>
        <w:pStyle w:val="NormalWeb"/>
        <w:spacing w:before="0" w:beforeAutospacing="0" w:after="0" w:afterAutospacing="0"/>
        <w:jc w:val="both"/>
        <w:rPr>
          <w:rFonts w:asciiTheme="minorHAnsi" w:hAnsiTheme="minorHAnsi" w:cstheme="minorHAnsi"/>
        </w:rPr>
      </w:pPr>
      <w:r w:rsidRPr="00EF03FF">
        <w:rPr>
          <w:rFonts w:asciiTheme="minorHAnsi" w:hAnsiTheme="minorHAnsi" w:cstheme="minorHAnsi"/>
        </w:rPr>
        <w:t>La pr</w:t>
      </w:r>
      <w:r w:rsidR="00DC0DDF" w:rsidRPr="00EF03FF">
        <w:rPr>
          <w:rFonts w:asciiTheme="minorHAnsi" w:hAnsiTheme="minorHAnsi" w:cstheme="minorHAnsi"/>
        </w:rPr>
        <w:t xml:space="preserve">ise en charge </w:t>
      </w:r>
      <w:r w:rsidRPr="00EF03FF">
        <w:rPr>
          <w:rFonts w:asciiTheme="minorHAnsi" w:hAnsiTheme="minorHAnsi" w:cstheme="minorHAnsi"/>
        </w:rPr>
        <w:t xml:space="preserve">des participants pourrait avoir lieu </w:t>
      </w:r>
      <w:r w:rsidR="00DC0DDF" w:rsidRPr="00EF03FF">
        <w:rPr>
          <w:rFonts w:asciiTheme="minorHAnsi" w:hAnsiTheme="minorHAnsi" w:cstheme="minorHAnsi"/>
        </w:rPr>
        <w:t xml:space="preserve">dès le </w:t>
      </w:r>
      <w:r w:rsidR="00DC0DDF" w:rsidRPr="00EF03FF">
        <w:rPr>
          <w:rFonts w:asciiTheme="minorHAnsi" w:hAnsiTheme="minorHAnsi" w:cstheme="minorHAnsi"/>
          <w:color w:val="454545"/>
        </w:rPr>
        <w:t>samedi soir</w:t>
      </w:r>
      <w:r w:rsidR="00DC0DDF" w:rsidRPr="00EF03FF">
        <w:rPr>
          <w:rFonts w:asciiTheme="minorHAnsi" w:hAnsiTheme="minorHAnsi" w:cstheme="minorHAnsi"/>
        </w:rPr>
        <w:t xml:space="preserve"> pour ceux qui arriveront tôt. Le dimanche</w:t>
      </w:r>
      <w:r w:rsidRPr="00EF03FF">
        <w:rPr>
          <w:rFonts w:asciiTheme="minorHAnsi" w:hAnsiTheme="minorHAnsi" w:cstheme="minorHAnsi"/>
        </w:rPr>
        <w:t xml:space="preserve"> est envisagée une</w:t>
      </w:r>
      <w:r w:rsidR="00DC0DDF" w:rsidRPr="00EF03FF">
        <w:rPr>
          <w:rFonts w:asciiTheme="minorHAnsi" w:hAnsiTheme="minorHAnsi" w:cstheme="minorHAnsi"/>
        </w:rPr>
        <w:t xml:space="preserve"> randonnée pédestre à Saint </w:t>
      </w:r>
      <w:proofErr w:type="spellStart"/>
      <w:r w:rsidR="00DC0DDF" w:rsidRPr="00EF03FF">
        <w:rPr>
          <w:rFonts w:asciiTheme="minorHAnsi" w:hAnsiTheme="minorHAnsi" w:cstheme="minorHAnsi"/>
        </w:rPr>
        <w:t>Guilherm</w:t>
      </w:r>
      <w:proofErr w:type="spellEnd"/>
      <w:r w:rsidR="00DC0DDF" w:rsidRPr="00EF03FF">
        <w:rPr>
          <w:rFonts w:asciiTheme="minorHAnsi" w:hAnsiTheme="minorHAnsi" w:cstheme="minorHAnsi"/>
        </w:rPr>
        <w:t xml:space="preserve"> le Désert. Les </w:t>
      </w:r>
      <w:r w:rsidRPr="00EF03FF">
        <w:rPr>
          <w:rFonts w:asciiTheme="minorHAnsi" w:hAnsiTheme="minorHAnsi" w:cstheme="minorHAnsi"/>
        </w:rPr>
        <w:t>visiteurs</w:t>
      </w:r>
      <w:r w:rsidR="00DC0DDF" w:rsidRPr="00EF03FF">
        <w:rPr>
          <w:rFonts w:asciiTheme="minorHAnsi" w:hAnsiTheme="minorHAnsi" w:cstheme="minorHAnsi"/>
        </w:rPr>
        <w:t xml:space="preserve"> pourront faire de</w:t>
      </w:r>
      <w:r w:rsidRPr="00EF03FF">
        <w:rPr>
          <w:rFonts w:asciiTheme="minorHAnsi" w:hAnsiTheme="minorHAnsi" w:cstheme="minorHAnsi"/>
        </w:rPr>
        <w:t xml:space="preserve">s achats, voir la basilique, </w:t>
      </w:r>
      <w:r w:rsidR="00DC0DDF" w:rsidRPr="00EF03FF">
        <w:rPr>
          <w:rFonts w:asciiTheme="minorHAnsi" w:hAnsiTheme="minorHAnsi" w:cstheme="minorHAnsi"/>
        </w:rPr>
        <w:t>manger au restaurant ou</w:t>
      </w:r>
      <w:r w:rsidRPr="00EF03FF">
        <w:rPr>
          <w:rFonts w:asciiTheme="minorHAnsi" w:hAnsiTheme="minorHAnsi" w:cstheme="minorHAnsi"/>
        </w:rPr>
        <w:t xml:space="preserve"> prendre un repas</w:t>
      </w:r>
      <w:r w:rsidR="00DC0DDF" w:rsidRPr="00EF03FF">
        <w:rPr>
          <w:rFonts w:asciiTheme="minorHAnsi" w:hAnsiTheme="minorHAnsi" w:cstheme="minorHAnsi"/>
        </w:rPr>
        <w:t xml:space="preserve"> tiré du sac. L'idée est de proposer </w:t>
      </w:r>
      <w:r w:rsidRPr="00EF03FF">
        <w:rPr>
          <w:rFonts w:asciiTheme="minorHAnsi" w:hAnsiTheme="minorHAnsi" w:cstheme="minorHAnsi"/>
        </w:rPr>
        <w:t xml:space="preserve">une journée agréable et accessible sur le plan physique pour permettre au plus grand nombre d’y participer. </w:t>
      </w:r>
    </w:p>
    <w:p w:rsidR="00DC0DDF" w:rsidRPr="00EF03FF" w:rsidRDefault="00DC0DDF" w:rsidP="00DC0DDF">
      <w:pPr>
        <w:pStyle w:val="NormalWeb"/>
        <w:spacing w:before="0" w:beforeAutospacing="0" w:after="0" w:afterAutospacing="0"/>
        <w:jc w:val="both"/>
        <w:rPr>
          <w:rFonts w:asciiTheme="minorHAnsi" w:hAnsiTheme="minorHAnsi" w:cstheme="minorHAnsi"/>
        </w:rPr>
      </w:pPr>
      <w:r w:rsidRPr="00EF03FF">
        <w:rPr>
          <w:rFonts w:asciiTheme="minorHAnsi" w:hAnsiTheme="minorHAnsi" w:cstheme="minorHAnsi"/>
          <w:color w:val="454545"/>
        </w:rPr>
        <w:t>Le 14 mai</w:t>
      </w:r>
      <w:r w:rsidR="00EF03FF" w:rsidRPr="00EF03FF">
        <w:rPr>
          <w:rFonts w:asciiTheme="minorHAnsi" w:hAnsiTheme="minorHAnsi" w:cstheme="minorHAnsi"/>
        </w:rPr>
        <w:t>, pourrait être fixée la</w:t>
      </w:r>
      <w:r w:rsidRPr="00EF03FF">
        <w:rPr>
          <w:rFonts w:asciiTheme="minorHAnsi" w:hAnsiTheme="minorHAnsi" w:cstheme="minorHAnsi"/>
        </w:rPr>
        <w:t xml:space="preserve"> visite de l'abbaye de </w:t>
      </w:r>
      <w:r w:rsidR="00EF03FF" w:rsidRPr="00EF03FF">
        <w:rPr>
          <w:rFonts w:asciiTheme="minorHAnsi" w:hAnsiTheme="minorHAnsi" w:cstheme="minorHAnsi"/>
        </w:rPr>
        <w:t>S</w:t>
      </w:r>
      <w:r w:rsidRPr="00EF03FF">
        <w:rPr>
          <w:rFonts w:asciiTheme="minorHAnsi" w:hAnsiTheme="minorHAnsi" w:cstheme="minorHAnsi"/>
        </w:rPr>
        <w:t xml:space="preserve">t </w:t>
      </w:r>
      <w:r w:rsidR="00EF03FF" w:rsidRPr="00EF03FF">
        <w:rPr>
          <w:rFonts w:asciiTheme="minorHAnsi" w:hAnsiTheme="minorHAnsi" w:cstheme="minorHAnsi"/>
        </w:rPr>
        <w:t>Michel de Grand M</w:t>
      </w:r>
      <w:r w:rsidRPr="00EF03FF">
        <w:rPr>
          <w:rFonts w:asciiTheme="minorHAnsi" w:hAnsiTheme="minorHAnsi" w:cstheme="minorHAnsi"/>
        </w:rPr>
        <w:t xml:space="preserve">ont avec la manufacture nationale de la savonnerie de </w:t>
      </w:r>
      <w:r w:rsidR="00EF03FF" w:rsidRPr="00EF03FF">
        <w:rPr>
          <w:rFonts w:asciiTheme="minorHAnsi" w:hAnsiTheme="minorHAnsi" w:cstheme="minorHAnsi"/>
        </w:rPr>
        <w:t>Lodève</w:t>
      </w:r>
      <w:r w:rsidRPr="00EF03FF">
        <w:rPr>
          <w:rFonts w:asciiTheme="minorHAnsi" w:hAnsiTheme="minorHAnsi" w:cstheme="minorHAnsi"/>
        </w:rPr>
        <w:t>. </w:t>
      </w:r>
    </w:p>
    <w:p w:rsidR="00DC0DDF" w:rsidRPr="00EF03FF" w:rsidRDefault="00DC0DDF" w:rsidP="00DC0DDF">
      <w:pPr>
        <w:pStyle w:val="NormalWeb"/>
        <w:spacing w:before="0" w:beforeAutospacing="0" w:after="0" w:afterAutospacing="0"/>
        <w:jc w:val="both"/>
        <w:rPr>
          <w:rFonts w:asciiTheme="minorHAnsi" w:hAnsiTheme="minorHAnsi" w:cstheme="minorHAnsi"/>
        </w:rPr>
      </w:pPr>
      <w:r w:rsidRPr="00EF03FF">
        <w:rPr>
          <w:rFonts w:asciiTheme="minorHAnsi" w:hAnsiTheme="minorHAnsi" w:cstheme="minorHAnsi"/>
        </w:rPr>
        <w:t xml:space="preserve">Pour les 2 autres journées sur Montpellier il y aura une </w:t>
      </w:r>
      <w:r w:rsidR="00EF03FF" w:rsidRPr="00EF03FF">
        <w:rPr>
          <w:rFonts w:asciiTheme="minorHAnsi" w:hAnsiTheme="minorHAnsi" w:cstheme="minorHAnsi"/>
        </w:rPr>
        <w:t>demi-journée</w:t>
      </w:r>
      <w:r w:rsidRPr="00EF03FF">
        <w:rPr>
          <w:rFonts w:asciiTheme="minorHAnsi" w:hAnsiTheme="minorHAnsi" w:cstheme="minorHAnsi"/>
        </w:rPr>
        <w:t xml:space="preserve"> le matin</w:t>
      </w:r>
      <w:r w:rsidR="00EF03FF" w:rsidRPr="00EF03FF">
        <w:rPr>
          <w:rFonts w:asciiTheme="minorHAnsi" w:hAnsiTheme="minorHAnsi" w:cstheme="minorHAnsi"/>
        </w:rPr>
        <w:t xml:space="preserve"> où</w:t>
      </w:r>
      <w:r w:rsidRPr="00EF03FF">
        <w:rPr>
          <w:rFonts w:asciiTheme="minorHAnsi" w:hAnsiTheme="minorHAnsi" w:cstheme="minorHAnsi"/>
        </w:rPr>
        <w:t xml:space="preserve"> on va s'appuyer sur des propositions de l'office du tourisme qui dispose de circuits déjà prêts. </w:t>
      </w:r>
    </w:p>
    <w:p w:rsidR="00DC0DDF" w:rsidRPr="00EF03FF" w:rsidRDefault="00DC0DDF" w:rsidP="00DC0DDF">
      <w:pPr>
        <w:pStyle w:val="NormalWeb"/>
        <w:spacing w:before="0" w:beforeAutospacing="0" w:after="0" w:afterAutospacing="0"/>
        <w:jc w:val="both"/>
        <w:rPr>
          <w:rFonts w:asciiTheme="minorHAnsi" w:hAnsiTheme="minorHAnsi" w:cstheme="minorHAnsi"/>
        </w:rPr>
      </w:pPr>
      <w:r w:rsidRPr="00EF03FF">
        <w:rPr>
          <w:rFonts w:asciiTheme="minorHAnsi" w:hAnsiTheme="minorHAnsi" w:cstheme="minorHAnsi"/>
        </w:rPr>
        <w:t>Sur le plan local</w:t>
      </w:r>
      <w:r w:rsidR="00EF03FF" w:rsidRPr="00EF03FF">
        <w:rPr>
          <w:rFonts w:asciiTheme="minorHAnsi" w:hAnsiTheme="minorHAnsi" w:cstheme="minorHAnsi"/>
        </w:rPr>
        <w:t>,</w:t>
      </w:r>
      <w:r w:rsidRPr="00EF03FF">
        <w:rPr>
          <w:rFonts w:asciiTheme="minorHAnsi" w:hAnsiTheme="minorHAnsi" w:cstheme="minorHAnsi"/>
        </w:rPr>
        <w:t xml:space="preserve"> la commission aura besoin de bénévoles pour accompagner les groupes dans les autocars. Enfin, les Actifs comme les retraités sont les bienvenus. </w:t>
      </w:r>
    </w:p>
    <w:p w:rsidR="00EF03FF" w:rsidRPr="00EF03FF" w:rsidRDefault="00EF03FF" w:rsidP="00DC0DDF">
      <w:pPr>
        <w:pStyle w:val="NormalWeb"/>
        <w:spacing w:before="0" w:beforeAutospacing="0" w:after="0" w:afterAutospacing="0"/>
        <w:jc w:val="both"/>
        <w:rPr>
          <w:rFonts w:asciiTheme="minorHAnsi" w:hAnsiTheme="minorHAnsi" w:cstheme="minorHAnsi"/>
        </w:rPr>
      </w:pPr>
    </w:p>
    <w:p w:rsidR="009E2C3F" w:rsidRPr="00EF03FF" w:rsidRDefault="009E2C3F" w:rsidP="009E2C3F">
      <w:pPr>
        <w:pStyle w:val="NormalWeb"/>
        <w:spacing w:before="0" w:beforeAutospacing="0" w:after="0" w:afterAutospacing="0"/>
        <w:jc w:val="both"/>
        <w:rPr>
          <w:rFonts w:asciiTheme="minorHAnsi" w:hAnsiTheme="minorHAnsi" w:cstheme="minorHAnsi"/>
        </w:rPr>
      </w:pPr>
      <w:r w:rsidRPr="00EF03FF">
        <w:rPr>
          <w:rFonts w:asciiTheme="minorHAnsi" w:hAnsiTheme="minorHAnsi" w:cstheme="minorHAnsi"/>
        </w:rPr>
        <w:t xml:space="preserve">L'assemblée générale sera </w:t>
      </w:r>
      <w:r w:rsidRPr="00EF03FF">
        <w:rPr>
          <w:rFonts w:asciiTheme="minorHAnsi" w:hAnsiTheme="minorHAnsi" w:cstheme="minorHAnsi"/>
          <w:color w:val="454545"/>
        </w:rPr>
        <w:t>à 8h00</w:t>
      </w:r>
      <w:r w:rsidRPr="00EF03FF">
        <w:rPr>
          <w:rFonts w:asciiTheme="minorHAnsi" w:hAnsiTheme="minorHAnsi" w:cstheme="minorHAnsi"/>
        </w:rPr>
        <w:t>. Apres l'AG, les accompagnants pourront soit faire une visite touristique courte ou écouter l'intervenant d'ouverture.</w:t>
      </w:r>
    </w:p>
    <w:p w:rsidR="009E2C3F" w:rsidRPr="00EF03FF" w:rsidRDefault="009E2C3F" w:rsidP="009E2C3F">
      <w:pPr>
        <w:pStyle w:val="NormalWeb"/>
        <w:spacing w:before="0" w:beforeAutospacing="0" w:after="0" w:afterAutospacing="0"/>
        <w:jc w:val="both"/>
        <w:rPr>
          <w:rFonts w:asciiTheme="minorHAnsi" w:hAnsiTheme="minorHAnsi" w:cstheme="minorHAnsi"/>
        </w:rPr>
      </w:pPr>
      <w:r w:rsidRPr="00EF03FF">
        <w:rPr>
          <w:rFonts w:asciiTheme="minorHAnsi" w:hAnsiTheme="minorHAnsi" w:cstheme="minorHAnsi"/>
        </w:rPr>
        <w:t xml:space="preserve">Michel a préparé un document afin d’anticiper leur hébergement, jugé plus difficile que celui de ceux participant aux RNIT. L'office du tourisme de Montpellier dispose sur son site internet une centrale de réservation. Un lien sera mis sur le site AITF pour que les accompagnants puissent trouver à se loger. </w:t>
      </w:r>
    </w:p>
    <w:p w:rsidR="00EF03FF" w:rsidRPr="00EF03FF" w:rsidRDefault="009E2C3F" w:rsidP="00EF03FF">
      <w:pPr>
        <w:pStyle w:val="NormalWeb"/>
        <w:spacing w:before="0" w:beforeAutospacing="0" w:after="0" w:afterAutospacing="0"/>
        <w:jc w:val="both"/>
        <w:rPr>
          <w:rFonts w:asciiTheme="minorHAnsi" w:hAnsiTheme="minorHAnsi" w:cstheme="minorHAnsi"/>
        </w:rPr>
      </w:pPr>
      <w:r w:rsidRPr="00EF03FF">
        <w:rPr>
          <w:rFonts w:asciiTheme="minorHAnsi" w:hAnsiTheme="minorHAnsi" w:cstheme="minorHAnsi"/>
        </w:rPr>
        <w:t>Un contact a été pris avec un centre de vacances (le Lazaret à Sète). Avant le mois de janvier on pourra diffuser plusieurs adresses pour être en mesure de réserver un certain nombre de chambres. </w:t>
      </w:r>
    </w:p>
    <w:p w:rsidR="00EF03FF" w:rsidRDefault="00EF03FF" w:rsidP="00DC0DDF">
      <w:pPr>
        <w:pStyle w:val="NormalWeb"/>
        <w:spacing w:before="0" w:beforeAutospacing="0" w:after="0" w:afterAutospacing="0"/>
        <w:jc w:val="both"/>
        <w:rPr>
          <w:rFonts w:asciiTheme="minorHAnsi" w:hAnsiTheme="minorHAnsi" w:cstheme="minorHAnsi"/>
        </w:rPr>
      </w:pPr>
      <w:r w:rsidRPr="00EF03FF">
        <w:rPr>
          <w:rFonts w:asciiTheme="minorHAnsi" w:hAnsiTheme="minorHAnsi" w:cstheme="minorHAnsi"/>
        </w:rPr>
        <w:t xml:space="preserve">Les participants payent leur participation mais si on veut s'assurer d'avoir les chambres au Lazaret il faut les bloquer rapidement. </w:t>
      </w:r>
      <w:proofErr w:type="spellStart"/>
      <w:r w:rsidRPr="00EF03FF">
        <w:rPr>
          <w:rFonts w:asciiTheme="minorHAnsi" w:hAnsiTheme="minorHAnsi" w:cstheme="minorHAnsi"/>
        </w:rPr>
        <w:t>L'asso</w:t>
      </w:r>
      <w:proofErr w:type="spellEnd"/>
      <w:r w:rsidRPr="00EF03FF">
        <w:rPr>
          <w:rFonts w:asciiTheme="minorHAnsi" w:hAnsiTheme="minorHAnsi" w:cstheme="minorHAnsi"/>
        </w:rPr>
        <w:t xml:space="preserve"> sera obligée de faire une avance de fonds pour les réserver, sachant que le Lazaret ne veut qu'un seul interlocuteur. L'association récupérera ensuite l'argent.</w:t>
      </w:r>
    </w:p>
    <w:p w:rsidR="00EF03FF" w:rsidRPr="00EF03FF" w:rsidRDefault="00DC0DDF" w:rsidP="00EF03FF">
      <w:pPr>
        <w:pStyle w:val="NormalWeb"/>
        <w:spacing w:before="0" w:beforeAutospacing="0" w:after="0" w:afterAutospacing="0"/>
        <w:jc w:val="both"/>
        <w:rPr>
          <w:rFonts w:asciiTheme="minorHAnsi" w:hAnsiTheme="minorHAnsi" w:cstheme="minorHAnsi"/>
        </w:rPr>
      </w:pPr>
      <w:r w:rsidRPr="00EF03FF">
        <w:rPr>
          <w:rFonts w:asciiTheme="minorHAnsi" w:hAnsiTheme="minorHAnsi" w:cstheme="minorHAnsi"/>
        </w:rPr>
        <w:lastRenderedPageBreak/>
        <w:t xml:space="preserve">Patrick </w:t>
      </w:r>
      <w:r w:rsidR="00EF03FF" w:rsidRPr="00EF03FF">
        <w:rPr>
          <w:rFonts w:asciiTheme="minorHAnsi" w:hAnsiTheme="minorHAnsi" w:cstheme="minorHAnsi"/>
        </w:rPr>
        <w:t xml:space="preserve">Berger a </w:t>
      </w:r>
      <w:r w:rsidR="00EF03FF">
        <w:rPr>
          <w:rFonts w:asciiTheme="minorHAnsi" w:hAnsiTheme="minorHAnsi" w:cstheme="minorHAnsi"/>
        </w:rPr>
        <w:t>présenté</w:t>
      </w:r>
      <w:r w:rsidR="00EF03FF" w:rsidRPr="00EF03FF">
        <w:rPr>
          <w:rFonts w:asciiTheme="minorHAnsi" w:hAnsiTheme="minorHAnsi" w:cstheme="minorHAnsi"/>
        </w:rPr>
        <w:t xml:space="preserve"> un tableau pour l'organisation de</w:t>
      </w:r>
      <w:r w:rsidRPr="00EF03FF">
        <w:rPr>
          <w:rFonts w:asciiTheme="minorHAnsi" w:hAnsiTheme="minorHAnsi" w:cstheme="minorHAnsi"/>
        </w:rPr>
        <w:t>s journée</w:t>
      </w:r>
      <w:r w:rsidR="00EF03FF" w:rsidRPr="00EF03FF">
        <w:rPr>
          <w:rFonts w:asciiTheme="minorHAnsi" w:hAnsiTheme="minorHAnsi" w:cstheme="minorHAnsi"/>
        </w:rPr>
        <w:t>s</w:t>
      </w:r>
      <w:r w:rsidRPr="00EF03FF">
        <w:rPr>
          <w:rFonts w:asciiTheme="minorHAnsi" w:hAnsiTheme="minorHAnsi" w:cstheme="minorHAnsi"/>
        </w:rPr>
        <w:t xml:space="preserve"> à </w:t>
      </w:r>
      <w:r w:rsidR="009E2C3F" w:rsidRPr="00EF03FF">
        <w:rPr>
          <w:rFonts w:asciiTheme="minorHAnsi" w:hAnsiTheme="minorHAnsi" w:cstheme="minorHAnsi"/>
        </w:rPr>
        <w:t>Montpellier</w:t>
      </w:r>
      <w:r w:rsidRPr="00EF03FF">
        <w:rPr>
          <w:rFonts w:asciiTheme="minorHAnsi" w:hAnsiTheme="minorHAnsi" w:cstheme="minorHAnsi"/>
        </w:rPr>
        <w:t>.</w:t>
      </w:r>
      <w:r w:rsidR="00EF03FF" w:rsidRPr="00EF03FF">
        <w:rPr>
          <w:rFonts w:asciiTheme="minorHAnsi" w:hAnsiTheme="minorHAnsi" w:cstheme="minorHAnsi"/>
        </w:rPr>
        <w:t xml:space="preserve"> Il sera rempli et actualisé au fur et à mesure des bureaux régionaux. </w:t>
      </w:r>
    </w:p>
    <w:p w:rsidR="00DC0DDF" w:rsidRPr="00DC0DDF" w:rsidRDefault="00DC0DDF" w:rsidP="00DC0DDF">
      <w:pPr>
        <w:pStyle w:val="NormalWeb"/>
        <w:spacing w:before="0" w:beforeAutospacing="0" w:after="0" w:afterAutospacing="0"/>
        <w:jc w:val="both"/>
        <w:rPr>
          <w:rFonts w:asciiTheme="minorHAnsi" w:hAnsiTheme="minorHAnsi" w:cstheme="minorHAnsi"/>
        </w:rPr>
      </w:pPr>
      <w:r w:rsidRPr="00EF03FF">
        <w:rPr>
          <w:rFonts w:asciiTheme="minorHAnsi" w:hAnsiTheme="minorHAnsi" w:cstheme="minorHAnsi"/>
        </w:rPr>
        <w:t>Cela permettra définir</w:t>
      </w:r>
      <w:r w:rsidR="00EF03FF" w:rsidRPr="00EF03FF">
        <w:rPr>
          <w:rFonts w:asciiTheme="minorHAnsi" w:hAnsiTheme="minorHAnsi" w:cstheme="minorHAnsi"/>
        </w:rPr>
        <w:t xml:space="preserve"> plus précisément l’organisation générale des RNIT, ainsi que celle des</w:t>
      </w:r>
      <w:r w:rsidRPr="00EF03FF">
        <w:rPr>
          <w:rFonts w:asciiTheme="minorHAnsi" w:hAnsiTheme="minorHAnsi" w:cstheme="minorHAnsi"/>
        </w:rPr>
        <w:t xml:space="preserve"> ateliers et de produire des fiches thé</w:t>
      </w:r>
      <w:bookmarkStart w:id="0" w:name="_GoBack"/>
      <w:bookmarkEnd w:id="0"/>
      <w:r w:rsidRPr="00EF03FF">
        <w:rPr>
          <w:rFonts w:asciiTheme="minorHAnsi" w:hAnsiTheme="minorHAnsi" w:cstheme="minorHAnsi"/>
        </w:rPr>
        <w:t>matiques.</w:t>
      </w:r>
      <w:r w:rsidRPr="00DC0DDF">
        <w:rPr>
          <w:rFonts w:asciiTheme="minorHAnsi" w:hAnsiTheme="minorHAnsi" w:cstheme="minorHAnsi"/>
        </w:rPr>
        <w:t> </w:t>
      </w:r>
    </w:p>
    <w:p w:rsidR="00DC0DDF" w:rsidRPr="00DC0DDF" w:rsidRDefault="00DC0DDF" w:rsidP="00DC0DDF">
      <w:pPr>
        <w:pStyle w:val="NormalWeb"/>
        <w:spacing w:before="0" w:beforeAutospacing="0" w:after="0" w:afterAutospacing="0"/>
        <w:jc w:val="both"/>
        <w:rPr>
          <w:rFonts w:asciiTheme="minorHAnsi" w:hAnsiTheme="minorHAnsi" w:cstheme="minorHAnsi"/>
        </w:rPr>
      </w:pPr>
    </w:p>
    <w:p w:rsidR="00DC0DDF" w:rsidRPr="00DC0DDF" w:rsidRDefault="00DC0DDF" w:rsidP="00DC0DDF">
      <w:pPr>
        <w:pStyle w:val="NormalWeb"/>
        <w:spacing w:before="0" w:beforeAutospacing="0" w:after="0" w:afterAutospacing="0"/>
        <w:jc w:val="both"/>
        <w:rPr>
          <w:rFonts w:asciiTheme="minorHAnsi" w:hAnsiTheme="minorHAnsi" w:cstheme="minorHAnsi"/>
        </w:rPr>
      </w:pPr>
    </w:p>
    <w:p w:rsidR="00DC0DDF" w:rsidRDefault="00DC0DDF" w:rsidP="00DC0DDF">
      <w:pPr>
        <w:pStyle w:val="NormalWeb"/>
        <w:spacing w:before="0" w:beforeAutospacing="0" w:after="0" w:afterAutospacing="0"/>
        <w:jc w:val="both"/>
        <w:rPr>
          <w:rFonts w:asciiTheme="minorHAnsi" w:hAnsiTheme="minorHAnsi" w:cstheme="minorHAnsi"/>
        </w:rPr>
      </w:pPr>
    </w:p>
    <w:p w:rsidR="00DC0DDF" w:rsidRDefault="00DC0DDF" w:rsidP="00DC0DDF">
      <w:pPr>
        <w:pStyle w:val="NormalWeb"/>
        <w:spacing w:before="0" w:beforeAutospacing="0" w:after="0" w:afterAutospacing="0"/>
        <w:jc w:val="both"/>
        <w:rPr>
          <w:rFonts w:asciiTheme="minorHAnsi" w:hAnsiTheme="minorHAnsi" w:cstheme="minorHAnsi"/>
        </w:rPr>
      </w:pPr>
      <w:r w:rsidRPr="00DC0DDF">
        <w:rPr>
          <w:rFonts w:asciiTheme="minorHAnsi" w:hAnsiTheme="minorHAnsi" w:cstheme="minorHAnsi"/>
          <w:u w:val="single"/>
        </w:rPr>
        <w:t>Questions diverses</w:t>
      </w:r>
      <w:r>
        <w:rPr>
          <w:rFonts w:asciiTheme="minorHAnsi" w:hAnsiTheme="minorHAnsi" w:cstheme="minorHAnsi"/>
        </w:rPr>
        <w:t xml:space="preserve"> </w:t>
      </w:r>
    </w:p>
    <w:p w:rsidR="00DC0DDF" w:rsidRDefault="00DC0DDF" w:rsidP="00DC0DDF">
      <w:pPr>
        <w:pStyle w:val="NormalWeb"/>
        <w:spacing w:before="0" w:beforeAutospacing="0" w:after="0" w:afterAutospacing="0"/>
        <w:jc w:val="both"/>
        <w:rPr>
          <w:rFonts w:asciiTheme="minorHAnsi" w:hAnsiTheme="minorHAnsi" w:cstheme="minorHAnsi"/>
        </w:rPr>
      </w:pPr>
      <w:r>
        <w:rPr>
          <w:rFonts w:asciiTheme="minorHAnsi" w:hAnsiTheme="minorHAnsi" w:cstheme="minorHAnsi"/>
        </w:rPr>
        <w:t>A</w:t>
      </w:r>
      <w:r w:rsidRPr="00DC0DDF">
        <w:rPr>
          <w:rFonts w:asciiTheme="minorHAnsi" w:hAnsiTheme="minorHAnsi" w:cstheme="minorHAnsi"/>
        </w:rPr>
        <w:t>ucune</w:t>
      </w:r>
      <w:r>
        <w:rPr>
          <w:rFonts w:asciiTheme="minorHAnsi" w:hAnsiTheme="minorHAnsi" w:cstheme="minorHAnsi"/>
        </w:rPr>
        <w:t xml:space="preserve"> question posée</w:t>
      </w:r>
      <w:r w:rsidRPr="00DC0DDF">
        <w:rPr>
          <w:rFonts w:asciiTheme="minorHAnsi" w:hAnsiTheme="minorHAnsi" w:cstheme="minorHAnsi"/>
        </w:rPr>
        <w:t>.</w:t>
      </w:r>
    </w:p>
    <w:p w:rsidR="00DC0DDF" w:rsidRDefault="00DC0DDF" w:rsidP="00DC0DDF">
      <w:pPr>
        <w:pStyle w:val="NormalWeb"/>
        <w:spacing w:before="0" w:beforeAutospacing="0" w:after="0" w:afterAutospacing="0"/>
        <w:jc w:val="both"/>
        <w:rPr>
          <w:rFonts w:asciiTheme="minorHAnsi" w:hAnsiTheme="minorHAnsi" w:cstheme="minorHAnsi"/>
        </w:rPr>
      </w:pPr>
    </w:p>
    <w:p w:rsidR="00DC0DDF" w:rsidRPr="00DC0DDF" w:rsidRDefault="00DC0DDF" w:rsidP="00DC0DDF">
      <w:pPr>
        <w:pStyle w:val="NormalWeb"/>
        <w:spacing w:before="0" w:beforeAutospacing="0" w:after="0" w:afterAutospacing="0"/>
        <w:jc w:val="both"/>
        <w:rPr>
          <w:rFonts w:asciiTheme="minorHAnsi" w:hAnsiTheme="minorHAnsi" w:cstheme="minorHAnsi"/>
        </w:rPr>
      </w:pPr>
    </w:p>
    <w:p w:rsidR="00DC0DDF" w:rsidRPr="00DC0DDF" w:rsidRDefault="00DC0DDF" w:rsidP="00DC0DDF">
      <w:pPr>
        <w:pStyle w:val="NormalWeb"/>
        <w:spacing w:before="0" w:beforeAutospacing="0" w:after="0" w:afterAutospacing="0"/>
        <w:jc w:val="both"/>
        <w:rPr>
          <w:rFonts w:asciiTheme="minorHAnsi" w:hAnsiTheme="minorHAnsi" w:cstheme="minorHAnsi"/>
        </w:rPr>
      </w:pPr>
    </w:p>
    <w:p w:rsidR="00DC0DDF" w:rsidRPr="00DC0DDF" w:rsidRDefault="00DC0DDF" w:rsidP="00DC0DDF">
      <w:pPr>
        <w:pStyle w:val="NormalWeb"/>
        <w:spacing w:before="0" w:beforeAutospacing="0" w:after="0" w:afterAutospacing="0"/>
        <w:jc w:val="both"/>
        <w:rPr>
          <w:rFonts w:asciiTheme="minorHAnsi" w:hAnsiTheme="minorHAnsi" w:cstheme="minorHAnsi"/>
        </w:rPr>
      </w:pPr>
      <w:r w:rsidRPr="00DC0DDF">
        <w:rPr>
          <w:rFonts w:asciiTheme="minorHAnsi" w:hAnsiTheme="minorHAnsi" w:cstheme="minorHAnsi"/>
        </w:rPr>
        <w:t>L'ordre du jour étant clos, Fabrice Garcia a remercié les participants et particulièrement Denis Lemanceau pour son implication et son travail pour que ce</w:t>
      </w:r>
      <w:r w:rsidR="000F3633">
        <w:rPr>
          <w:rFonts w:asciiTheme="minorHAnsi" w:hAnsiTheme="minorHAnsi" w:cstheme="minorHAnsi"/>
        </w:rPr>
        <w:t>tte journée puisse se tenir et a</w:t>
      </w:r>
      <w:r w:rsidRPr="00DC0DDF">
        <w:rPr>
          <w:rFonts w:asciiTheme="minorHAnsi" w:hAnsiTheme="minorHAnsi" w:cstheme="minorHAnsi"/>
        </w:rPr>
        <w:t xml:space="preserve"> clôturé la séance à 19h30. </w:t>
      </w:r>
    </w:p>
    <w:p w:rsidR="006013D5" w:rsidRPr="00DC0DDF" w:rsidRDefault="006013D5" w:rsidP="00DC0DDF">
      <w:pPr>
        <w:jc w:val="both"/>
        <w:rPr>
          <w:rFonts w:asciiTheme="minorHAnsi" w:hAnsiTheme="minorHAnsi" w:cstheme="minorHAnsi"/>
        </w:rPr>
      </w:pPr>
    </w:p>
    <w:p w:rsidR="006013D5" w:rsidRPr="00DC0DDF" w:rsidRDefault="006013D5" w:rsidP="00DC0DDF">
      <w:pPr>
        <w:jc w:val="both"/>
        <w:rPr>
          <w:rFonts w:asciiTheme="minorHAnsi" w:hAnsiTheme="minorHAnsi" w:cstheme="minorHAnsi"/>
        </w:rPr>
      </w:pPr>
    </w:p>
    <w:p w:rsidR="006013D5" w:rsidRPr="00DC0DDF" w:rsidRDefault="006013D5" w:rsidP="00DC0DDF">
      <w:pPr>
        <w:jc w:val="both"/>
        <w:rPr>
          <w:rFonts w:asciiTheme="minorHAnsi" w:hAnsiTheme="minorHAnsi" w:cstheme="minorHAnsi"/>
        </w:rPr>
      </w:pPr>
    </w:p>
    <w:p w:rsidR="006013D5" w:rsidRPr="00DC0DDF" w:rsidRDefault="006013D5" w:rsidP="00DC0DDF">
      <w:pPr>
        <w:jc w:val="both"/>
        <w:rPr>
          <w:rFonts w:asciiTheme="minorHAnsi" w:hAnsiTheme="minorHAnsi" w:cstheme="minorHAnsi"/>
        </w:rPr>
      </w:pPr>
    </w:p>
    <w:p w:rsidR="006013D5" w:rsidRPr="00DC0DDF" w:rsidRDefault="006013D5" w:rsidP="00DC0DDF">
      <w:pPr>
        <w:jc w:val="both"/>
        <w:rPr>
          <w:rFonts w:asciiTheme="minorHAnsi" w:hAnsiTheme="minorHAnsi" w:cstheme="minorHAnsi"/>
        </w:rPr>
      </w:pPr>
    </w:p>
    <w:sectPr w:rsidR="006013D5" w:rsidRPr="00DC0D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922"/>
    <w:rsid w:val="00060697"/>
    <w:rsid w:val="000D6B4E"/>
    <w:rsid w:val="000F3633"/>
    <w:rsid w:val="00294922"/>
    <w:rsid w:val="003D0F7B"/>
    <w:rsid w:val="005D18E2"/>
    <w:rsid w:val="006013D5"/>
    <w:rsid w:val="00943502"/>
    <w:rsid w:val="009E2C3F"/>
    <w:rsid w:val="00CF7CD1"/>
    <w:rsid w:val="00DC0DDF"/>
    <w:rsid w:val="00DD100C"/>
    <w:rsid w:val="00E750CF"/>
    <w:rsid w:val="00EF03FF"/>
    <w:rsid w:val="00F121D7"/>
    <w:rsid w:val="00FA13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34B14-DEE5-4C1C-9E6A-446EC984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D5"/>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C0DDF"/>
    <w:pPr>
      <w:spacing w:before="100" w:beforeAutospacing="1" w:after="100" w:afterAutospacing="1"/>
    </w:pPr>
  </w:style>
  <w:style w:type="paragraph" w:customStyle="1" w:styleId="Default">
    <w:name w:val="Default"/>
    <w:rsid w:val="00F121D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10703">
      <w:bodyDiv w:val="1"/>
      <w:marLeft w:val="0"/>
      <w:marRight w:val="0"/>
      <w:marTop w:val="0"/>
      <w:marBottom w:val="0"/>
      <w:divBdr>
        <w:top w:val="none" w:sz="0" w:space="0" w:color="auto"/>
        <w:left w:val="none" w:sz="0" w:space="0" w:color="auto"/>
        <w:bottom w:val="none" w:sz="0" w:space="0" w:color="auto"/>
        <w:right w:val="none" w:sz="0" w:space="0" w:color="auto"/>
      </w:divBdr>
    </w:div>
    <w:div w:id="9714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5</Pages>
  <Words>1657</Words>
  <Characters>9116</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SOULEYREAU Alexandra</dc:creator>
  <cp:keywords/>
  <dc:description/>
  <cp:lastModifiedBy>SOULEYREAU Alexandra</cp:lastModifiedBy>
  <cp:revision>13</cp:revision>
  <dcterms:created xsi:type="dcterms:W3CDTF">2017-12-22T11:05:00Z</dcterms:created>
  <dcterms:modified xsi:type="dcterms:W3CDTF">2017-12-22T16:14:00Z</dcterms:modified>
</cp:coreProperties>
</file>